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5C" w:rsidRPr="00930C5C" w:rsidRDefault="00930C5C" w:rsidP="007D21BC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930C5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губернатора Ярославской области от 3 апреля 2020 года № 80 "О мерах по обеспечению санитарно-эпидемиологического благополучия населения и внесении изменений в указ Губернатора области от 18.03.2020 № 47"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целях обеспечения санитарно-эпидемиологического благополучия населения на территории Ярославской области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 и на основании Указа Президента Российской Федерации </w:t>
      </w:r>
      <w:hyperlink r:id="rId7" w:history="1">
        <w:r w:rsidRPr="007D21BC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от 2 апреля 2020 года № 239</w:t>
        </w:r>
      </w:hyperlink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 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(COVID-19)" </w:t>
      </w:r>
      <w:r w:rsidRPr="007D21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постановляю:</w:t>
      </w:r>
      <w:proofErr w:type="gramEnd"/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Продлить реализацию ограничительных мероприятий, установленных на территории Ярославской области указом Губернатора области </w:t>
      </w:r>
      <w:hyperlink r:id="rId8" w:history="1">
        <w:r w:rsidRPr="007D21BC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от 18.03.2020 № 47</w:t>
        </w:r>
      </w:hyperlink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 "О мерах по предупреждению завоза на территорию Ярославской области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и ее распространения", на срок по 30 апреля 2020 года включительно.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Внести в указ Губернатора области от 18.03.2020 № 47 "О мерах по предупреждению завоза на территорию Ярославской области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и ее распространения" следующие изменения: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2.1. В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пункте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1: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2.1.1.В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абзацах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третьем, четвертом, пятом, шестом, десятом пункта 1 слова "по 05 апреля" заменить словами "по 30 апреля".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2.1.2. Абзац седьмой признать утратившим силу.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2.2. В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пункте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8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слова "по 14 апреля" заменить словами "по 30 апреля".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целях оперативного решения вопросов, возникающих в ходе осуществления мероприятий, направленных на недопущение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(COVID-19), и принятия мер, направленных на обеспечение санитарно-эпидемиологического благополучия населения на территории Ярославской области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(COVID-19), Правительству Ярославской области:</w:t>
      </w:r>
      <w:proofErr w:type="gramEnd"/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3.1. Обеспечить осуществление ограничительных и иных мероприятий, направленных на обеспечение санитарно-эпидемиологического благополучия населения на территории Ярославской области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 (далее - ограничительные мероприятия), на всей территории Ярославской области. Ограничительные мероприятия могут не проводиться на территории населенных пунктов с численностью населения до 50 человек, территориях, свободный доступ граждан на которые ограничен в соответствии с законодательством, а также на иных территориях, определяемых Правительством Ярославской области исходя из санитарно-эпидемиологической обстановки и особенностей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3.2. При ухудшении санитарно-эпидемиологической обстановки на территории Ярославской области устанавливать дополнительные ограничения, направленные на недопущение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(COVID-19), в том числе устанавливать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перевозки; распространять действие ограничительных мероприятий на всю территорию Ярославской области.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3.3.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Определять сроки реализации отдельных ограничительных мероприятий в зависимости от времени, необходимого и достаточного для принятия мер по недопущению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(COVID-19), но в пределах срока, установленного Указом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(COVID-19)".</w:t>
      </w:r>
      <w:proofErr w:type="gramEnd"/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3.4. Определить порядок организации деятельности образовательных организаций в период с 04 по 30 апреля 2020 года с учетом необходимости обеспечения реализации образовательных программ в полном объеме, а также осуществления присмотра и ухода за детьми родителей (законных представителей), на которых не распространяются ограничительные мероприятия.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3.5. Определить постановлением Правительства Ярославской области организации, на которые не распространяется Указ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(COVID-19)".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3.6. В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целях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обеспечения потребности населения в продуктах питания и товарах первой необходимости дополнять перечень непродовольственных товаров первой необходимости.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3.7. Оперативно информировать население о принятых решениях в средствах массовой информации, размещать информацию на портале органов государственной власти Ярославской области в информационно-телекоммуникационной сети "Интернет".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Рекомендовать гражданам, находящимся на территории Ярославской области, неуклонно соблюдать нормы и правила поведения, направленные на сохранение жизни и здоровья граждан, предотвращение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(COVID-19), в том числе обеспечить самоизоляцию, социальное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дистанцирование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настоящего указа оставляю за собой.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Указ вступает в силу с момента подписания.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Губернатор области Д.Ю. Миронов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930C5C" w:rsidRDefault="00930C5C" w:rsidP="00930C5C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30C5C" w:rsidRDefault="00930C5C" w:rsidP="00930C5C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30C5C" w:rsidRDefault="00930C5C" w:rsidP="00930C5C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30C5C" w:rsidRDefault="00930C5C" w:rsidP="00930C5C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30C5C" w:rsidRDefault="00930C5C" w:rsidP="00930C5C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30C5C" w:rsidRPr="00930C5C" w:rsidRDefault="00930C5C" w:rsidP="00930C5C">
      <w:pPr>
        <w:spacing w:line="240" w:lineRule="auto"/>
        <w:textAlignment w:val="top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930C5C">
        <w:rPr>
          <w:rFonts w:ascii="Arial" w:eastAsia="Times New Roman" w:hAnsi="Arial" w:cs="Arial"/>
          <w:color w:val="9A9A9A"/>
          <w:spacing w:val="3"/>
          <w:sz w:val="20"/>
          <w:lang w:eastAsia="ru-RU"/>
        </w:rPr>
        <w:t>18 марта 2020 г.</w:t>
      </w:r>
    </w:p>
    <w:p w:rsidR="00930C5C" w:rsidRPr="00930C5C" w:rsidRDefault="00930C5C" w:rsidP="007D21BC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930C5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lastRenderedPageBreak/>
        <w:t xml:space="preserve">Указ губернатора Ярославской области от 18 марта 2020 года № 47 "О мерах по предупреждению завоза на территорию Ярославской области новой </w:t>
      </w:r>
      <w:proofErr w:type="spellStart"/>
      <w:r w:rsidRPr="00930C5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коронавирусной</w:t>
      </w:r>
      <w:proofErr w:type="spellEnd"/>
      <w:r w:rsidRPr="00930C5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инфекции и ее распространения"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связи с угрозой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 на территории Ярославской области: </w:t>
      </w:r>
      <w:r w:rsidRPr="007D21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постановляю:</w:t>
      </w:r>
    </w:p>
    <w:p w:rsidR="00F5462B" w:rsidRPr="007D21BC" w:rsidRDefault="00930C5C" w:rsidP="007D21BC">
      <w:pPr>
        <w:spacing w:after="0" w:line="259" w:lineRule="auto"/>
        <w:ind w:left="192" w:right="34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F5462B"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Временно приостановить на территории Ярославской области:</w:t>
      </w:r>
    </w:p>
    <w:p w:rsidR="007944D0" w:rsidRPr="007D21BC" w:rsidRDefault="007944D0" w:rsidP="007D21BC">
      <w:pPr>
        <w:spacing w:after="0" w:line="259" w:lineRule="auto"/>
        <w:ind w:left="192" w:right="34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5462B" w:rsidRPr="007D21BC" w:rsidRDefault="00F5462B" w:rsidP="007D21BC">
      <w:pPr>
        <w:spacing w:after="16" w:line="259" w:lineRule="auto"/>
        <w:ind w:right="1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drawing>
          <wp:inline distT="0" distB="0" distL="0" distR="0" wp14:anchorId="3835265A" wp14:editId="6A0D12D9">
            <wp:extent cx="48712" cy="24356"/>
            <wp:effectExtent l="0" t="0" r="0" b="0"/>
            <wp:docPr id="1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2" cy="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проведение массовых мероприятий с числом участников более</w:t>
      </w:r>
    </w:p>
    <w:p w:rsidR="004F4274" w:rsidRPr="007D21BC" w:rsidRDefault="00F5462B" w:rsidP="007D21BC">
      <w:pPr>
        <w:ind w:left="29" w:right="15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50 человек одновременно в местах их проведения; </w:t>
      </w:r>
    </w:p>
    <w:p w:rsidR="00F5462B" w:rsidRPr="007D21BC" w:rsidRDefault="00F5462B" w:rsidP="007D21BC">
      <w:pPr>
        <w:ind w:left="29" w:right="15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drawing>
          <wp:inline distT="0" distB="0" distL="0" distR="0" wp14:anchorId="12990BF7" wp14:editId="146CC33F">
            <wp:extent cx="54801" cy="24356"/>
            <wp:effectExtent l="0" t="0" r="0" b="0"/>
            <wp:docPr id="2" name="Picture 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Picture 140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1" cy="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с 28 марта по </w:t>
      </w:r>
      <w:r w:rsidR="008E36E8"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30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апреля включительно;</w:t>
      </w:r>
    </w:p>
    <w:p w:rsidR="004F4274" w:rsidRPr="007D21BC" w:rsidRDefault="00F5462B" w:rsidP="007D21BC">
      <w:pPr>
        <w:numPr>
          <w:ilvl w:val="0"/>
          <w:numId w:val="2"/>
        </w:numPr>
        <w:spacing w:after="49" w:line="268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с 28 марта по </w:t>
      </w:r>
      <w:r w:rsidR="008E36E8"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30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апреля включительно; </w:t>
      </w:r>
    </w:p>
    <w:p w:rsidR="00F5462B" w:rsidRPr="007D21BC" w:rsidRDefault="00F5462B" w:rsidP="007D21BC">
      <w:pPr>
        <w:numPr>
          <w:ilvl w:val="0"/>
          <w:numId w:val="2"/>
        </w:numPr>
        <w:spacing w:after="49" w:line="268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предоставление государственных и иных услуг в помещениях многофункциональных центров предоставления государственных услуг, за исключением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граждан, с 28 марта по </w:t>
      </w:r>
      <w:r w:rsidR="008E36E8"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30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апреля включительно;</w:t>
      </w:r>
    </w:p>
    <w:p w:rsidR="004F4274" w:rsidRPr="007D21BC" w:rsidRDefault="004F4274" w:rsidP="007D21BC">
      <w:pPr>
        <w:pStyle w:val="a3"/>
        <w:numPr>
          <w:ilvl w:val="0"/>
          <w:numId w:val="2"/>
        </w:numPr>
        <w:spacing w:before="0" w:beforeAutospacing="0" w:after="300" w:afterAutospacing="0" w:line="384" w:lineRule="atLeast"/>
        <w:ind w:left="0"/>
        <w:jc w:val="both"/>
        <w:textAlignment w:val="top"/>
        <w:rPr>
          <w:color w:val="000000"/>
          <w:spacing w:val="3"/>
          <w:sz w:val="28"/>
          <w:szCs w:val="28"/>
        </w:rPr>
      </w:pPr>
      <w:proofErr w:type="gramStart"/>
      <w:r w:rsidRPr="007D21BC">
        <w:rPr>
          <w:color w:val="000000"/>
          <w:spacing w:val="3"/>
          <w:sz w:val="28"/>
          <w:szCs w:val="28"/>
        </w:rPr>
        <w:t xml:space="preserve">деятельность ресторанов и кафе с полным ресторанным обслуживанием, кафетериев, ресторанов быстрого питания и самообслуживания и других предприятий общественного питания, предполагающую услуги по предоставлению продуктов питания и напитков, готовых к употреблению непосредственно на месте, за исключением столовых, буфетов, кафе и иных предприятий общественного питания, осуществляющих организацию питания для организаций, </w:t>
      </w:r>
      <w:r w:rsidRPr="007D21BC">
        <w:rPr>
          <w:color w:val="000000"/>
          <w:spacing w:val="3"/>
          <w:sz w:val="28"/>
          <w:szCs w:val="28"/>
        </w:rPr>
        <w:lastRenderedPageBreak/>
        <w:t>деятельность которых временно не ограничена в соответствии с указами Президента Российской Федерации</w:t>
      </w:r>
      <w:proofErr w:type="gramEnd"/>
      <w:r w:rsidRPr="007D21BC">
        <w:rPr>
          <w:color w:val="000000"/>
          <w:spacing w:val="3"/>
          <w:sz w:val="28"/>
          <w:szCs w:val="28"/>
        </w:rPr>
        <w:t xml:space="preserve"> и указами Губернатора Ярославской области, а также за исключением деятельности, связанной с приготовлением продуктов питания и напитков навынос и с доставкой продуктов питания и напитков, с 28 марта по </w:t>
      </w:r>
      <w:r w:rsidR="008E36E8" w:rsidRPr="007D21BC">
        <w:rPr>
          <w:color w:val="000000"/>
          <w:spacing w:val="3"/>
          <w:sz w:val="28"/>
          <w:szCs w:val="28"/>
        </w:rPr>
        <w:t>30</w:t>
      </w:r>
      <w:r w:rsidRPr="007D21BC">
        <w:rPr>
          <w:color w:val="000000"/>
          <w:spacing w:val="3"/>
          <w:sz w:val="28"/>
          <w:szCs w:val="28"/>
        </w:rPr>
        <w:t xml:space="preserve"> апреля включительно</w:t>
      </w:r>
      <w:proofErr w:type="gramStart"/>
      <w:r w:rsidRPr="007D21BC">
        <w:rPr>
          <w:color w:val="000000"/>
          <w:spacing w:val="3"/>
          <w:sz w:val="28"/>
          <w:szCs w:val="28"/>
        </w:rPr>
        <w:t>;"</w:t>
      </w:r>
      <w:proofErr w:type="gramEnd"/>
      <w:r w:rsidRPr="007D21BC">
        <w:rPr>
          <w:color w:val="000000"/>
          <w:spacing w:val="3"/>
          <w:sz w:val="28"/>
          <w:szCs w:val="28"/>
        </w:rPr>
        <w:t>.</w:t>
      </w:r>
    </w:p>
    <w:p w:rsidR="00F5462B" w:rsidRPr="007D21BC" w:rsidRDefault="00F5462B" w:rsidP="007D21BC">
      <w:pPr>
        <w:pStyle w:val="a3"/>
        <w:numPr>
          <w:ilvl w:val="0"/>
          <w:numId w:val="2"/>
        </w:numPr>
        <w:spacing w:before="0" w:beforeAutospacing="0" w:after="300" w:afterAutospacing="0" w:line="384" w:lineRule="atLeast"/>
        <w:ind w:left="0"/>
        <w:jc w:val="both"/>
        <w:textAlignment w:val="top"/>
        <w:rPr>
          <w:color w:val="000000"/>
          <w:spacing w:val="3"/>
          <w:sz w:val="28"/>
          <w:szCs w:val="28"/>
        </w:rPr>
      </w:pPr>
      <w:r w:rsidRPr="007D21BC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7D21BC">
        <w:rPr>
          <w:color w:val="000000"/>
          <w:spacing w:val="3"/>
          <w:sz w:val="28"/>
          <w:szCs w:val="28"/>
        </w:rPr>
        <w:t>бронирование мест, прием и размещение граждан в пансионатах, домах отдыха, базах отдыха, туристских базах, центрах отдыха, туристских деревнях (деревнях отдыха), организациях, оказывающих гостиничные услуги, услуги по санаторно-курортному лечению,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поездках, с 28 марта по 01 июня 2020 года включительно.</w:t>
      </w:r>
      <w:proofErr w:type="gramEnd"/>
    </w:p>
    <w:p w:rsidR="00F5462B" w:rsidRPr="007D21BC" w:rsidRDefault="00F5462B" w:rsidP="007D21BC">
      <w:pPr>
        <w:pStyle w:val="a3"/>
        <w:numPr>
          <w:ilvl w:val="0"/>
          <w:numId w:val="2"/>
        </w:numPr>
        <w:spacing w:before="0" w:beforeAutospacing="0" w:after="300" w:afterAutospacing="0" w:line="384" w:lineRule="atLeast"/>
        <w:ind w:left="0"/>
        <w:jc w:val="both"/>
        <w:textAlignment w:val="top"/>
        <w:rPr>
          <w:color w:val="000000"/>
          <w:spacing w:val="3"/>
          <w:sz w:val="28"/>
          <w:szCs w:val="28"/>
        </w:rPr>
      </w:pPr>
      <w:proofErr w:type="gramStart"/>
      <w:r w:rsidRPr="007D21BC">
        <w:rPr>
          <w:color w:val="000000"/>
          <w:spacing w:val="3"/>
          <w:sz w:val="28"/>
          <w:szCs w:val="28"/>
        </w:rPr>
        <w:t>В отношении лиц, уже проживающих в указанных организациях, обеспечить условия для самоизоляции и проведение необходимых санитарно-эпидемиологических мероприятий до окончания срока их проживания без возможности его продления; организовать питание указанных лиц непосредственно в зданиях проживания.</w:t>
      </w:r>
      <w:proofErr w:type="gramEnd"/>
    </w:p>
    <w:p w:rsidR="00F5462B" w:rsidRPr="007D21BC" w:rsidRDefault="00F5462B" w:rsidP="007D21B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работу объектов розничной торговли, за исключением специализированных объектов розничной торговли, в которых осуществляется заключение договоров на оказание услуг связи, организаций, обеспечивающих население продуктами питания и непродовольственными товарами первой необходимости, реализуемыми торговыми объектами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в соответствии с их специализацией, указанными в перечне непродовольственных товаров первой необходимости (приложение к указу), и организаций, осуществляющих продажу товаров дистанционным способом, по </w:t>
      </w:r>
      <w:r w:rsidR="00ED70D3"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30 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апреля включительно..</w:t>
      </w:r>
      <w:proofErr w:type="gramEnd"/>
    </w:p>
    <w:p w:rsidR="00F5462B" w:rsidRPr="007D21BC" w:rsidRDefault="00F5462B" w:rsidP="007D21BC">
      <w:pPr>
        <w:spacing w:after="5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Образовательным организациям, предоставляющим услуги в сфере общего образования: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 Установить до 23 марта 2020 года режим свободного посещения.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2.2. Установить начало весенних каникул с 23 марта 2020 года.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2.3. На период весенних каникул запретить организацию лагерей.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3. Образовательным организациям, предоставляющим услуги в сфере дошкольного, дополнительного и среднего профессионального образования, установить режим свободного посещения до особого распоряжения.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Рекомендовать организациям отдыха детей и их оздоровления, в том числе индивидуальным предпринимателям, приостановить деятельность по оказанию услуг по организации отдыха и оздоровления детей на территории Ярославской области.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Рекомендовать гражданам: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5.1.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Посещавшим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территории иностранных государств, где зарегистрированы случаи заражения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инфекцией (2019-nCoV):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5.1.1. Сообщать о своем возвращении в Российскую Федерацию, месте, датах пребывания на указанных территориях, контактную информацию на горячую линию департамента здравоохранения и фармации Ярославской области по номеру телефона (4852)-40-04-55.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5.1.3. Обеспечить самоизоляцию на дому на срок 14 дней со дня возвращения в Российскую Федерацию (не посещать места работы, учебы, минимизировать посещение общественных мест). Соблюдать постановления главного государственного санитарного врача по Ярославской области о нахождении в режиме изоляции на дому.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5.2.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Совместно проживающим в период обеспечения изоляции с гражданами, указанными в подпункте 5.1 настоящего пункта, а также с гражданами, в отношении которых приняты постановления главного государственного санитарного врача по Ярославской области об изоляции, обеспечить самоизоляцию на дому на срок, указанный в подпункте 5.1.3 настоящего пункта, либо на срок, указанный в постановлениях главного государственного санитарного врача по Ярославской области.</w:t>
      </w:r>
      <w:proofErr w:type="gramEnd"/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6. Рекомендовать всем работодателям, осуществляющим деятельность на территории Ярославской области: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6.1. Обеспечить измерение температуры тела работникам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6.2. Оказывать работникам содействие в обеспечении соблюдения режима самоизоляции на дому.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6.3. При поступлении запроса Управления Федеральной службы по надзору в сфере защиты прав потребителей и благополучия человека по Ярославской области незамедлительно представлять информацию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всех контактах заболевшего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6.4. Не допускать на рабочее место и (или) территорию организации работников из числа граждан, указанных в подпункте 5.1 пункта 5, а также работников, в отношении которых приняты постановления санитарных врачей об изоляции.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 Департаменту здравоохранения и фармации Ярославской области: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7.1. Организовать работу медицинских организаций с приоритетом оказания медицинской помощи на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дому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(2019-nCoV), и пациентам старше 60 лет.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7.2.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отбору биологического материала для исследования на новую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коронавирусную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инфекцию (2019-nCoV).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7.3. Совместно с Управлением Федеральной службы по надзору в сфере защиты прав потребителей и благополучия человека по Ярославской 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(2019-nCoV), в соответствии с медицинскими показаниями.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 Комиссии по предупреждению и ликвидации чрезвычайных ситуаций и обеспечению пожарной безопасности Ярославской области обеспечить координацию действий органов государственной власти Ярославской области, органов местного самоуправления городских округов, поселений Ярославской области и организаций.</w:t>
      </w:r>
    </w:p>
    <w:p w:rsidR="00F5462B" w:rsidRPr="007D21BC" w:rsidRDefault="00F5462B" w:rsidP="007D21BC">
      <w:pPr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="007944D0"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 . Обязать граждан в возрасте старше 65 лет соблюдать режим самоизоляции в период с 27 марта по </w:t>
      </w:r>
      <w:r w:rsidR="00ED70D3"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30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апреля.</w:t>
      </w:r>
    </w:p>
    <w:p w:rsidR="00F5462B" w:rsidRPr="007D21BC" w:rsidRDefault="00F5462B" w:rsidP="007D21BC">
      <w:pPr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работе является критически важным для обеспечения их функционирования, работникам здравоохранения.</w:t>
      </w:r>
    </w:p>
    <w:p w:rsidR="00F5462B" w:rsidRPr="007D21BC" w:rsidRDefault="00F5462B" w:rsidP="007D21BC">
      <w:pPr>
        <w:spacing w:after="34"/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="007944D0"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 . Департаменту труда и социальной поддержки населения Ярославской области совместно с департаментом здравоохранения и фармации Ярославской области обеспечить в период самоизоляции гражданам, указанным в пункте 8 1 , доставку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F5462B" w:rsidRPr="007D21BC" w:rsidRDefault="00F5462B" w:rsidP="007D21BC">
      <w:pPr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="007944D0"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Рекомендовать организациям, представляющим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жилищно</w:t>
      </w:r>
      <w:proofErr w:type="spellEnd"/>
      <w:r w:rsidR="001F5BEE"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1F5BEE"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оммунальные услуги, и организациям, предоставляющим услуги связи:</w:t>
      </w:r>
    </w:p>
    <w:p w:rsidR="00F5462B" w:rsidRPr="007D21BC" w:rsidRDefault="00F5462B" w:rsidP="007D21BC">
      <w:pPr>
        <w:numPr>
          <w:ilvl w:val="0"/>
          <w:numId w:val="2"/>
        </w:numPr>
        <w:spacing w:after="5" w:line="268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пунктом 8 , обязательств по оплате жилого помещения, коммунальных услуг и услуг связи, а также обеспечить продолжение предоставления соответствующих услуг в указанный период;</w:t>
      </w:r>
    </w:p>
    <w:p w:rsidR="00F5462B" w:rsidRPr="007D21BC" w:rsidRDefault="00F5462B" w:rsidP="007D21BC">
      <w:pPr>
        <w:numPr>
          <w:ilvl w:val="0"/>
          <w:numId w:val="2"/>
        </w:numPr>
        <w:spacing w:after="5" w:line="268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 учитывать наличие задолженности по внесению платы за жилое помещение и предоставление коммунальных услуг в указанный период при принятии решения о предоставлении (при предоставлении) субсидий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gramEnd"/>
    </w:p>
    <w:p w:rsidR="00F5462B" w:rsidRPr="007D21BC" w:rsidRDefault="00F5462B" w:rsidP="007D21BC">
      <w:pPr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оплату жилого помещения и коммунальных услуг.</w:t>
      </w:r>
    </w:p>
    <w:p w:rsidR="004F4274" w:rsidRPr="007D21BC" w:rsidRDefault="004F4274" w:rsidP="007D21BC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 w:rsidRPr="007D21BC">
        <w:rPr>
          <w:color w:val="000000"/>
          <w:spacing w:val="3"/>
          <w:sz w:val="28"/>
          <w:szCs w:val="28"/>
        </w:rPr>
        <w:t>"8</w:t>
      </w:r>
      <w:r w:rsidR="007944D0" w:rsidRPr="007D21BC">
        <w:rPr>
          <w:color w:val="000000"/>
          <w:spacing w:val="3"/>
          <w:sz w:val="28"/>
          <w:szCs w:val="28"/>
        </w:rPr>
        <w:t>.</w:t>
      </w:r>
      <w:r w:rsidRPr="007D21BC">
        <w:rPr>
          <w:color w:val="000000"/>
          <w:spacing w:val="3"/>
          <w:sz w:val="28"/>
          <w:szCs w:val="28"/>
        </w:rPr>
        <w:t xml:space="preserve">4. Департаменту образования Ярославской области обеспечить организацию выдачи наборов продуктов питания обучающимся образовательных организаций, имеющим право на обеспечение бесплатным </w:t>
      </w:r>
      <w:r w:rsidRPr="007D21BC">
        <w:rPr>
          <w:color w:val="000000"/>
          <w:spacing w:val="3"/>
          <w:sz w:val="28"/>
          <w:szCs w:val="28"/>
        </w:rPr>
        <w:lastRenderedPageBreak/>
        <w:t>питанием, в дни учебных занятий, проводимых в рамках образовательного процесса за пределами образовательной организации, в соответствии со статьей 63 Закона Ярославской области от 19 декабря 2008 г. № 65-з "Социальный кодекс Ярославской области".".</w:t>
      </w:r>
    </w:p>
    <w:p w:rsidR="00A1238C" w:rsidRPr="007D21BC" w:rsidRDefault="00A1238C" w:rsidP="007D21BC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 w:rsidRPr="007D21BC">
        <w:rPr>
          <w:color w:val="000000"/>
          <w:spacing w:val="3"/>
          <w:sz w:val="28"/>
          <w:szCs w:val="28"/>
        </w:rPr>
        <w:t>"8</w:t>
      </w:r>
      <w:r w:rsidR="007944D0" w:rsidRPr="007D21BC">
        <w:rPr>
          <w:color w:val="000000"/>
          <w:spacing w:val="3"/>
          <w:sz w:val="28"/>
          <w:szCs w:val="28"/>
        </w:rPr>
        <w:t>.</w:t>
      </w:r>
      <w:r w:rsidRPr="007D21BC">
        <w:rPr>
          <w:color w:val="000000"/>
          <w:spacing w:val="3"/>
          <w:sz w:val="28"/>
          <w:szCs w:val="28"/>
        </w:rPr>
        <w:t>5. Рекомендовать жителям Ярославской области ограничить поездки, в том числе в целях туризма и отдыха</w:t>
      </w:r>
      <w:proofErr w:type="gramStart"/>
      <w:r w:rsidRPr="007D21BC">
        <w:rPr>
          <w:color w:val="000000"/>
          <w:spacing w:val="3"/>
          <w:sz w:val="28"/>
          <w:szCs w:val="28"/>
        </w:rPr>
        <w:t>.".</w:t>
      </w:r>
      <w:proofErr w:type="gramEnd"/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9. Создать штаб по предупреждению завоза и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10. Рабочим органом штаба определить оперативную группу по предупреждению завоза на территорию Ярославской области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и ее распространения.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11.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Оперативной группе по предупреждению завоза на территорию Ярославской области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и ее распространения ежедневно представлять доклад о ситуации с распространением в Ярославской области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(2019-nCoV), количестве заболевших, в том числе о вновь выявленных случаях заражения инфекцией.</w:t>
      </w:r>
      <w:proofErr w:type="gramEnd"/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12.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настоящего указа оставляю за собой.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13. Указ вступает в силу с момента подписания.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Губернатор области Д.Ю.Миронов</w:t>
      </w: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BC" w:rsidRDefault="007D21BC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62B" w:rsidRPr="007D21BC" w:rsidRDefault="00F5462B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5462B" w:rsidRPr="007D21BC" w:rsidRDefault="00F5462B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указу</w:t>
      </w: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Губернатора области</w:t>
      </w:r>
    </w:p>
    <w:p w:rsidR="00F5462B" w:rsidRPr="007D21BC" w:rsidRDefault="00F5462B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18.03.2020 № 47</w:t>
      </w:r>
    </w:p>
    <w:p w:rsidR="00F5462B" w:rsidRPr="007D21BC" w:rsidRDefault="00F5462B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указа</w:t>
      </w: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Губернатора области</w:t>
      </w:r>
      <w:proofErr w:type="gramEnd"/>
    </w:p>
    <w:p w:rsidR="00F5462B" w:rsidRPr="007D21BC" w:rsidRDefault="00F5462B" w:rsidP="007D2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31.03.2020 № 70)</w:t>
      </w:r>
    </w:p>
    <w:p w:rsidR="00F5462B" w:rsidRPr="007D21BC" w:rsidRDefault="00F5462B" w:rsidP="007D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462B" w:rsidRPr="007D21BC" w:rsidRDefault="00F5462B" w:rsidP="007D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462B" w:rsidRPr="007D21BC" w:rsidRDefault="00F5462B" w:rsidP="007D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F5462B" w:rsidRPr="007D21BC" w:rsidRDefault="00F5462B" w:rsidP="007D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непродовольственных товаров первой необходимости</w:t>
      </w:r>
    </w:p>
    <w:p w:rsidR="00F5462B" w:rsidRPr="007D21BC" w:rsidRDefault="00F5462B" w:rsidP="007D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Санитарно-гигиеническая маска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Антисептик для рук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Салфетки влажные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Салфетки сухие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Мыло туалетное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Мыло хозяйственное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Паста зубная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Щетка зубная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Бумага туалетная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Гигиенические прокладки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Стиральный порошок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Подгузники детские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Спички, коробок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Свечи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Пеленка для новорожденного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Шампунь детский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Крем от опрелостей детский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Бутылочка для кормления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Соска-пустышка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Бензин автомобильный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Дизельное топливо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Сжиженный природный газ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Зоотовары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корма для животных и ветеринарные препараты)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Похоронные принадлежности</w:t>
      </w:r>
    </w:p>
    <w:p w:rsidR="00F5462B" w:rsidRPr="007D21BC" w:rsidRDefault="00F5462B" w:rsidP="007D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Газеты, журналы (периодические издания)</w:t>
      </w:r>
    </w:p>
    <w:p w:rsidR="00F5462B" w:rsidRPr="007D21BC" w:rsidRDefault="00F5462B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944D0" w:rsidRPr="007D21BC" w:rsidRDefault="007944D0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944D0" w:rsidRPr="007D21BC" w:rsidRDefault="007944D0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</w:p>
    <w:sectPr w:rsidR="007944D0" w:rsidRPr="007D21BC" w:rsidSect="005A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B6B"/>
    <w:multiLevelType w:val="hybridMultilevel"/>
    <w:tmpl w:val="0AACE818"/>
    <w:lvl w:ilvl="0" w:tplc="62F23B2C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5436BA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68DA4A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DEB044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C086DC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B268A0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CE20C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80DEF4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64609C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BF172F"/>
    <w:multiLevelType w:val="hybridMultilevel"/>
    <w:tmpl w:val="178EE5DA"/>
    <w:lvl w:ilvl="0" w:tplc="578645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245C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6434A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DB7A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5C838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4A0B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821C7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E8B1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A876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5C"/>
    <w:rsid w:val="001F5BEE"/>
    <w:rsid w:val="002347F9"/>
    <w:rsid w:val="00412020"/>
    <w:rsid w:val="004F4274"/>
    <w:rsid w:val="005A1803"/>
    <w:rsid w:val="006B311D"/>
    <w:rsid w:val="007944D0"/>
    <w:rsid w:val="007D21BC"/>
    <w:rsid w:val="008E36E8"/>
    <w:rsid w:val="00930C5C"/>
    <w:rsid w:val="00980C49"/>
    <w:rsid w:val="00A1238C"/>
    <w:rsid w:val="00AD24D1"/>
    <w:rsid w:val="00C16554"/>
    <w:rsid w:val="00ED70D3"/>
    <w:rsid w:val="00F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03"/>
  </w:style>
  <w:style w:type="paragraph" w:styleId="1">
    <w:name w:val="heading 1"/>
    <w:basedOn w:val="a"/>
    <w:link w:val="10"/>
    <w:uiPriority w:val="9"/>
    <w:qFormat/>
    <w:rsid w:val="0093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C5C"/>
    <w:rPr>
      <w:color w:val="0000FF"/>
      <w:u w:val="single"/>
    </w:rPr>
  </w:style>
  <w:style w:type="character" w:styleId="a5">
    <w:name w:val="Strong"/>
    <w:basedOn w:val="a0"/>
    <w:uiPriority w:val="22"/>
    <w:qFormat/>
    <w:rsid w:val="00930C5C"/>
    <w:rPr>
      <w:b/>
      <w:bCs/>
    </w:rPr>
  </w:style>
  <w:style w:type="character" w:customStyle="1" w:styleId="b-material-headdate-day">
    <w:name w:val="b-material-head__date-day"/>
    <w:basedOn w:val="a0"/>
    <w:rsid w:val="00930C5C"/>
  </w:style>
  <w:style w:type="paragraph" w:styleId="a6">
    <w:name w:val="List Paragraph"/>
    <w:basedOn w:val="a"/>
    <w:uiPriority w:val="34"/>
    <w:qFormat/>
    <w:rsid w:val="00A123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9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96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41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62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2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21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6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72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2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421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04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0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37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2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49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1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18/yaroslavl-ukaz47-reg-d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g.ru/2020/04/02/prezident-ukaz239-site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07AA-9904-4293-BD5B-BE696FFD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Специалист</cp:lastModifiedBy>
  <cp:revision>12</cp:revision>
  <cp:lastPrinted>2020-04-06T04:43:00Z</cp:lastPrinted>
  <dcterms:created xsi:type="dcterms:W3CDTF">2020-04-05T11:55:00Z</dcterms:created>
  <dcterms:modified xsi:type="dcterms:W3CDTF">2020-04-06T10:52:00Z</dcterms:modified>
</cp:coreProperties>
</file>