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</w:rPr>
      </w:pPr>
      <w:r>
        <w:rPr>
          <w:rFonts w:ascii="Montserrat-Bold" w:hAnsi="Montserrat-Bold" w:cs="Montserrat-Bold"/>
          <w:b/>
          <w:bCs/>
          <w:color w:val="000000"/>
        </w:rPr>
        <w:t>Несколько ресурсов для школьников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</w:rPr>
      </w:pPr>
      <w:r>
        <w:rPr>
          <w:rFonts w:ascii="Montserrat-Bold" w:hAnsi="Montserrat-Bold" w:cs="Montserrat-Bold"/>
          <w:b/>
          <w:bCs/>
          <w:color w:val="000000"/>
        </w:rPr>
        <w:t xml:space="preserve">чтобы лучше </w:t>
      </w:r>
      <w:r>
        <w:rPr>
          <w:rFonts w:ascii="Oswald-Regular" w:hAnsi="Oswald-Regular" w:cs="Oswald-Regular"/>
          <w:color w:val="E70000"/>
        </w:rPr>
        <w:t xml:space="preserve">УЗНАТЬ </w:t>
      </w:r>
      <w:r>
        <w:rPr>
          <w:rFonts w:ascii="Montserrat-Bold" w:hAnsi="Montserrat-Bold" w:cs="Montserrat-Bold"/>
          <w:b/>
          <w:bCs/>
          <w:color w:val="000000"/>
        </w:rPr>
        <w:t>о том, как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</w:rPr>
      </w:pPr>
      <w:r>
        <w:rPr>
          <w:rFonts w:ascii="Montserrat-Bold" w:hAnsi="Montserrat-Bold" w:cs="Montserrat-Bold"/>
          <w:b/>
          <w:bCs/>
          <w:color w:val="000000"/>
        </w:rPr>
        <w:t>защитить природу: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Школа TE-</w:t>
      </w:r>
      <w:proofErr w:type="spellStart"/>
      <w:r>
        <w:rPr>
          <w:rFonts w:ascii="Montserrat-Regular" w:hAnsi="Montserrat-Regular" w:cs="Montserrat-Regular"/>
          <w:color w:val="000000"/>
        </w:rPr>
        <w:t>Ed</w:t>
      </w:r>
      <w:proofErr w:type="spellEnd"/>
      <w:r>
        <w:rPr>
          <w:rFonts w:ascii="Montserrat-Regular" w:hAnsi="Montserrat-Regular" w:cs="Montserrat-Regular"/>
          <w:color w:val="000000"/>
        </w:rPr>
        <w:t xml:space="preserve"> </w:t>
      </w:r>
      <w:proofErr w:type="spellStart"/>
      <w:r>
        <w:rPr>
          <w:rFonts w:ascii="Montserrat-Regular" w:hAnsi="Montserrat-Regular" w:cs="Montserrat-Regular"/>
          <w:color w:val="000000"/>
        </w:rPr>
        <w:t>Earth</w:t>
      </w:r>
      <w:proofErr w:type="spellEnd"/>
      <w:r>
        <w:rPr>
          <w:rFonts w:ascii="Montserrat-Regular" w:hAnsi="Montserrat-Regular" w:cs="Montserrat-Regular"/>
          <w:color w:val="000000"/>
        </w:rPr>
        <w:t xml:space="preserve"> поможет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молодежи понять и полюбить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мир природы, узнав о том, как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мы зависим от нашей планеты.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</w:rPr>
      </w:pPr>
      <w:r>
        <w:rPr>
          <w:rFonts w:ascii="Montserrat-Regular" w:hAnsi="Montserrat-Regular" w:cs="Montserrat-Regular"/>
          <w:color w:val="000000"/>
        </w:rPr>
        <w:t xml:space="preserve">Лучшие уроки об экологии: </w:t>
      </w:r>
      <w:proofErr w:type="spellStart"/>
      <w:r>
        <w:rPr>
          <w:rFonts w:ascii="Montserrat-Regular" w:hAnsi="Montserrat-Regular" w:cs="Montserrat-Regular"/>
          <w:color w:val="0014A1"/>
        </w:rPr>
        <w:t>ed.ted</w:t>
      </w:r>
      <w:proofErr w:type="spellEnd"/>
      <w:r>
        <w:rPr>
          <w:rFonts w:ascii="Montserrat-Regular" w:hAnsi="Montserrat-Regular" w:cs="Montserrat-Regular"/>
          <w:color w:val="0014A1"/>
        </w:rPr>
        <w:t>.</w:t>
      </w:r>
    </w:p>
    <w:p w:rsidR="00860151" w:rsidRP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  <w:lang w:val="en-US"/>
        </w:rPr>
      </w:pPr>
      <w:r w:rsidRPr="00860151">
        <w:rPr>
          <w:rFonts w:ascii="Montserrat-Regular" w:hAnsi="Montserrat-Regular" w:cs="Montserrat-Regular"/>
          <w:color w:val="0014A1"/>
          <w:lang w:val="en-US"/>
        </w:rPr>
        <w:t>com/earth-school;</w:t>
      </w:r>
    </w:p>
    <w:p w:rsidR="00860151" w:rsidRP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  <w:lang w:val="en-US"/>
        </w:rPr>
      </w:pPr>
      <w:r w:rsidRPr="00860151">
        <w:rPr>
          <w:rFonts w:ascii="WorkSans-Regular" w:eastAsia="WorkSans-Regular" w:hAnsi="Montserrat-Bold" w:cs="WorkSans-Regular" w:hint="eastAsia"/>
          <w:color w:val="000000"/>
          <w:lang w:val="en-US"/>
        </w:rPr>
        <w:t>●</w:t>
      </w:r>
      <w:r w:rsidRPr="00860151">
        <w:rPr>
          <w:rFonts w:ascii="WorkSans-Regular" w:eastAsia="WorkSans-Regular" w:hAnsi="Montserrat-Bold" w:cs="WorkSans-Regular"/>
          <w:color w:val="000000"/>
          <w:lang w:val="en-US"/>
        </w:rPr>
        <w:t xml:space="preserve"> </w:t>
      </w:r>
      <w:r>
        <w:rPr>
          <w:rFonts w:ascii="Montserrat-Regular" w:hAnsi="Montserrat-Regular" w:cs="Montserrat-Regular"/>
          <w:color w:val="000000"/>
        </w:rPr>
        <w:t>Всемирный</w:t>
      </w:r>
      <w:r w:rsidRPr="00860151">
        <w:rPr>
          <w:rFonts w:ascii="Montserrat-Regular" w:hAnsi="Montserrat-Regular" w:cs="Montserrat-Regular"/>
          <w:color w:val="000000"/>
          <w:lang w:val="en-US"/>
        </w:rPr>
        <w:t xml:space="preserve"> </w:t>
      </w:r>
      <w:r>
        <w:rPr>
          <w:rFonts w:ascii="Montserrat-Regular" w:hAnsi="Montserrat-Regular" w:cs="Montserrat-Regular"/>
          <w:color w:val="000000"/>
        </w:rPr>
        <w:t>фонд</w:t>
      </w:r>
      <w:r w:rsidRPr="00860151">
        <w:rPr>
          <w:rFonts w:ascii="Montserrat-Regular" w:hAnsi="Montserrat-Regular" w:cs="Montserrat-Regular"/>
          <w:color w:val="000000"/>
          <w:lang w:val="en-US"/>
        </w:rPr>
        <w:t xml:space="preserve"> </w:t>
      </w:r>
      <w:r>
        <w:rPr>
          <w:rFonts w:ascii="Montserrat-Regular" w:hAnsi="Montserrat-Regular" w:cs="Montserrat-Regular"/>
          <w:color w:val="000000"/>
        </w:rPr>
        <w:t>дикой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природы предлагает начальные,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средние и университетские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образовательные ресурсы о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</w:rPr>
      </w:pPr>
      <w:r>
        <w:rPr>
          <w:rFonts w:ascii="Montserrat-Regular" w:hAnsi="Montserrat-Regular" w:cs="Montserrat-Regular"/>
          <w:color w:val="000000"/>
        </w:rPr>
        <w:t xml:space="preserve">биоразнообразии: </w:t>
      </w:r>
      <w:r>
        <w:rPr>
          <w:rFonts w:ascii="Montserrat-Regular" w:hAnsi="Montserrat-Regular" w:cs="Montserrat-Regular"/>
          <w:color w:val="0014A1"/>
        </w:rPr>
        <w:t>schools.wwf.ca/;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«Самый большой урок в мире»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proofErr w:type="gramStart"/>
      <w:r>
        <w:rPr>
          <w:rFonts w:ascii="Montserrat-Regular" w:hAnsi="Montserrat-Regular" w:cs="Montserrat-Regular"/>
          <w:color w:val="000000"/>
        </w:rPr>
        <w:t>представлен</w:t>
      </w:r>
      <w:proofErr w:type="gramEnd"/>
      <w:r>
        <w:rPr>
          <w:rFonts w:ascii="Montserrat-Regular" w:hAnsi="Montserrat-Regular" w:cs="Montserrat-Regular"/>
          <w:color w:val="000000"/>
        </w:rPr>
        <w:t xml:space="preserve"> послом мира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ООН </w:t>
      </w:r>
      <w:proofErr w:type="spellStart"/>
      <w:r>
        <w:rPr>
          <w:rFonts w:ascii="Montserrat-Regular" w:hAnsi="Montserrat-Regular" w:cs="Montserrat-Regular"/>
          <w:color w:val="000000"/>
        </w:rPr>
        <w:t>Малалой</w:t>
      </w:r>
      <w:proofErr w:type="spellEnd"/>
      <w:r>
        <w:rPr>
          <w:rFonts w:ascii="Montserrat-Regular" w:hAnsi="Montserrat-Regular" w:cs="Montserrat-Regular"/>
          <w:color w:val="000000"/>
        </w:rPr>
        <w:t xml:space="preserve"> </w:t>
      </w:r>
      <w:proofErr w:type="spellStart"/>
      <w:r>
        <w:rPr>
          <w:rFonts w:ascii="Montserrat-Regular" w:hAnsi="Montserrat-Regular" w:cs="Montserrat-Regular"/>
          <w:color w:val="000000"/>
        </w:rPr>
        <w:t>Юсафзай</w:t>
      </w:r>
      <w:proofErr w:type="spellEnd"/>
      <w:r>
        <w:rPr>
          <w:rFonts w:ascii="Montserrat-Regular" w:hAnsi="Montserrat-Regular" w:cs="Montserrat-Regular"/>
          <w:color w:val="000000"/>
        </w:rPr>
        <w:t xml:space="preserve"> и</w:t>
      </w:r>
      <w:bookmarkStart w:id="0" w:name="_GoBack"/>
      <w:bookmarkEnd w:id="0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рассказывает детям и молодежи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о Целях в области </w:t>
      </w:r>
      <w:proofErr w:type="gramStart"/>
      <w:r>
        <w:rPr>
          <w:rFonts w:ascii="Montserrat-Regular" w:hAnsi="Montserrat-Regular" w:cs="Montserrat-Regular"/>
          <w:color w:val="000000"/>
        </w:rPr>
        <w:t>устойчивого</w:t>
      </w:r>
      <w:proofErr w:type="gramEnd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</w:rPr>
      </w:pPr>
      <w:r>
        <w:rPr>
          <w:rFonts w:ascii="Montserrat-Regular" w:hAnsi="Montserrat-Regular" w:cs="Montserrat-Regular"/>
          <w:color w:val="000000"/>
        </w:rPr>
        <w:t xml:space="preserve">развития: </w:t>
      </w:r>
      <w:r>
        <w:rPr>
          <w:rFonts w:ascii="Montserrat-Regular" w:hAnsi="Montserrat-Regular" w:cs="Montserrat-Regular"/>
          <w:color w:val="0014A1"/>
        </w:rPr>
        <w:t>vimeo.com/138852758;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Конвенция о биологическом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proofErr w:type="gramStart"/>
      <w:r>
        <w:rPr>
          <w:rFonts w:ascii="Montserrat-Regular" w:hAnsi="Montserrat-Regular" w:cs="Montserrat-Regular"/>
          <w:color w:val="000000"/>
        </w:rPr>
        <w:t>разнообразии</w:t>
      </w:r>
      <w:proofErr w:type="gramEnd"/>
      <w:r>
        <w:rPr>
          <w:rFonts w:ascii="Montserrat-Regular" w:hAnsi="Montserrat-Regular" w:cs="Montserrat-Regular"/>
          <w:color w:val="000000"/>
        </w:rPr>
        <w:t xml:space="preserve"> разработала план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</w:rPr>
      </w:pPr>
      <w:r>
        <w:rPr>
          <w:rFonts w:ascii="Montserrat-Regular" w:hAnsi="Montserrat-Regular" w:cs="Montserrat-Regular"/>
          <w:color w:val="000000"/>
        </w:rPr>
        <w:t xml:space="preserve">уроков для учителей: </w:t>
      </w:r>
      <w:r>
        <w:rPr>
          <w:rFonts w:ascii="Montserrat-Regular" w:hAnsi="Montserrat-Regular" w:cs="Montserrat-Regular"/>
          <w:color w:val="0014A1"/>
        </w:rPr>
        <w:t>cbd.int/</w:t>
      </w:r>
    </w:p>
    <w:p w:rsidR="00860151" w:rsidRP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  <w:lang w:val="en-US"/>
        </w:rPr>
      </w:pPr>
      <w:r w:rsidRPr="00860151">
        <w:rPr>
          <w:rFonts w:ascii="Montserrat-Regular" w:hAnsi="Montserrat-Regular" w:cs="Montserrat-Regular"/>
          <w:color w:val="0014A1"/>
          <w:lang w:val="en-US"/>
        </w:rPr>
        <w:t>doc/bioday/2008/ibd-2008- framing-</w:t>
      </w:r>
    </w:p>
    <w:p w:rsidR="00860151" w:rsidRP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  <w:lang w:val="en-US"/>
        </w:rPr>
      </w:pPr>
      <w:r w:rsidRPr="00860151">
        <w:rPr>
          <w:rFonts w:ascii="Montserrat-Regular" w:hAnsi="Montserrat-Regular" w:cs="Montserrat-Regular"/>
          <w:color w:val="0014A1"/>
          <w:lang w:val="en-US"/>
        </w:rPr>
        <w:t>booklet-en.pdf;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Всемирная некоммерческая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организация «</w:t>
      </w:r>
      <w:r>
        <w:rPr>
          <w:rFonts w:ascii="Montserrat-Regular" w:hAnsi="Montserrat-Regular" w:cs="Montserrat-Regular"/>
          <w:color w:val="0014A1"/>
        </w:rPr>
        <w:t>Охрана природы</w:t>
      </w:r>
      <w:r>
        <w:rPr>
          <w:rFonts w:ascii="Montserrat-Regular" w:hAnsi="Montserrat-Regular" w:cs="Montserrat-Regular"/>
          <w:color w:val="000000"/>
        </w:rPr>
        <w:t>»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создает мир для процветания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человека и природы;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Узнайте больше о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Международной конвенции </w:t>
      </w:r>
      <w:proofErr w:type="gramStart"/>
      <w:r>
        <w:rPr>
          <w:rFonts w:ascii="Montserrat-Regular" w:hAnsi="Montserrat-Regular" w:cs="Montserrat-Regular"/>
          <w:color w:val="000000"/>
        </w:rPr>
        <w:t>по</w:t>
      </w:r>
      <w:proofErr w:type="gramEnd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защите растений </w:t>
      </w:r>
      <w:r>
        <w:rPr>
          <w:rFonts w:ascii="Montserrat-Regular" w:hAnsi="Montserrat-Regular" w:cs="Montserrat-Regular"/>
          <w:color w:val="0014A1"/>
        </w:rPr>
        <w:t>здесь</w:t>
      </w:r>
      <w:r>
        <w:rPr>
          <w:rFonts w:ascii="Montserrat-Regular" w:hAnsi="Montserrat-Regular" w:cs="Montserrat-Regular"/>
          <w:color w:val="000000"/>
        </w:rPr>
        <w:t xml:space="preserve">, </w:t>
      </w:r>
      <w:proofErr w:type="spellStart"/>
      <w:r>
        <w:rPr>
          <w:rFonts w:ascii="Montserrat-Regular" w:hAnsi="Montserrat-Regular" w:cs="Montserrat-Regular"/>
          <w:color w:val="000000"/>
        </w:rPr>
        <w:t>посмо</w:t>
      </w:r>
      <w:proofErr w:type="spellEnd"/>
      <w:r>
        <w:rPr>
          <w:rFonts w:ascii="Montserrat-Regular" w:hAnsi="Montserrat-Regular" w:cs="Montserrat-Regular"/>
          <w:color w:val="000000"/>
        </w:rPr>
        <w:t>-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</w:rPr>
      </w:pPr>
      <w:r>
        <w:rPr>
          <w:rFonts w:ascii="Montserrat-Regular" w:hAnsi="Montserrat-Regular" w:cs="Montserrat-Regular"/>
          <w:color w:val="000000"/>
        </w:rPr>
        <w:t xml:space="preserve">трите в </w:t>
      </w:r>
      <w:r>
        <w:rPr>
          <w:rFonts w:ascii="Montserrat-Regular" w:hAnsi="Montserrat-Regular" w:cs="Montserrat-Regular"/>
          <w:color w:val="0014A1"/>
        </w:rPr>
        <w:t>данном руководстве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советы о том, как сообщить о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</w:rPr>
      </w:pPr>
      <w:r>
        <w:rPr>
          <w:rFonts w:ascii="Montserrat-Regular" w:hAnsi="Montserrat-Regular" w:cs="Montserrat-Regular"/>
          <w:color w:val="000000"/>
        </w:rPr>
        <w:t xml:space="preserve">проблеме, используйте </w:t>
      </w:r>
      <w:r>
        <w:rPr>
          <w:rFonts w:ascii="Montserrat-Regular" w:hAnsi="Montserrat-Regular" w:cs="Montserrat-Regular"/>
          <w:color w:val="0014A1"/>
        </w:rPr>
        <w:t>этот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14A1"/>
        </w:rPr>
        <w:t xml:space="preserve">ресурс </w:t>
      </w:r>
      <w:r>
        <w:rPr>
          <w:rFonts w:ascii="Montserrat-Regular" w:hAnsi="Montserrat-Regular" w:cs="Montserrat-Regular"/>
          <w:color w:val="000000"/>
        </w:rPr>
        <w:t xml:space="preserve">для </w:t>
      </w:r>
      <w:proofErr w:type="spellStart"/>
      <w:r>
        <w:rPr>
          <w:rFonts w:ascii="Montserrat-Regular" w:hAnsi="Montserrat-Regular" w:cs="Montserrat-Regular"/>
          <w:color w:val="000000"/>
        </w:rPr>
        <w:t>соцсетей</w:t>
      </w:r>
      <w:proofErr w:type="spellEnd"/>
      <w:r>
        <w:rPr>
          <w:rFonts w:ascii="Montserrat-Regular" w:hAnsi="Montserrat-Regular" w:cs="Montserrat-Regular"/>
          <w:color w:val="000000"/>
        </w:rPr>
        <w:t>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  <w:sz w:val="23"/>
          <w:szCs w:val="23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14A1"/>
          <w:sz w:val="23"/>
          <w:szCs w:val="23"/>
        </w:rPr>
        <w:t>Этот учебный комплект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расскажет вашим ученикам о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борьбе с опустыниванием, а этот -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о засушливых землях;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 xml:space="preserve">Проект «Природа для всех» </w:t>
      </w:r>
      <w:r>
        <w:rPr>
          <w:rFonts w:ascii="Montserrat-Regular" w:hAnsi="Montserrat-Regular" w:cs="Montserrat-Regular"/>
          <w:color w:val="0014A1"/>
        </w:rPr>
        <w:t>(</w:t>
      </w:r>
      <w:proofErr w:type="spellStart"/>
      <w:r>
        <w:rPr>
          <w:rFonts w:ascii="Montserrat-Regular" w:hAnsi="Montserrat-Regular" w:cs="Montserrat-Regular"/>
          <w:color w:val="0014A1"/>
        </w:rPr>
        <w:t>Discovery</w:t>
      </w:r>
      <w:proofErr w:type="spellEnd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proofErr w:type="spellStart"/>
      <w:proofErr w:type="gramStart"/>
      <w:r>
        <w:rPr>
          <w:rFonts w:ascii="Montserrat-Regular" w:hAnsi="Montserrat-Regular" w:cs="Montserrat-Regular"/>
          <w:color w:val="0014A1"/>
        </w:rPr>
        <w:t>Zone</w:t>
      </w:r>
      <w:proofErr w:type="spellEnd"/>
      <w:r>
        <w:rPr>
          <w:rFonts w:ascii="Montserrat-Regular" w:hAnsi="Montserrat-Regular" w:cs="Montserrat-Regular"/>
          <w:color w:val="0014A1"/>
        </w:rPr>
        <w:t xml:space="preserve">) </w:t>
      </w:r>
      <w:r>
        <w:rPr>
          <w:rFonts w:ascii="Montserrat-Regular" w:hAnsi="Montserrat-Regular" w:cs="Montserrat-Regular"/>
          <w:color w:val="000000"/>
        </w:rPr>
        <w:t>от IUCN предлагает ряд</w:t>
      </w:r>
      <w:proofErr w:type="gramEnd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творческих подходов для изучения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природы - от видеороликов до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планов уроков и комиксов;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</w:rPr>
      </w:pPr>
      <w:r>
        <w:rPr>
          <w:rFonts w:ascii="Montserrat-Bold" w:hAnsi="Montserrat-Bold" w:cs="Montserrat-Bold"/>
          <w:b/>
          <w:bCs/>
          <w:color w:val="000000"/>
        </w:rPr>
        <w:t>Несколько идей о том, как вы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</w:rPr>
      </w:pPr>
      <w:r>
        <w:rPr>
          <w:rFonts w:ascii="Montserrat-Bold" w:hAnsi="Montserrat-Bold" w:cs="Montserrat-Bold"/>
          <w:b/>
          <w:bCs/>
          <w:color w:val="000000"/>
        </w:rPr>
        <w:t xml:space="preserve">можете </w:t>
      </w:r>
      <w:r>
        <w:rPr>
          <w:rFonts w:ascii="Oswald-Regular" w:hAnsi="Oswald-Regular" w:cs="Oswald-Regular"/>
          <w:color w:val="E70000"/>
        </w:rPr>
        <w:t xml:space="preserve">ПОДЕЛИТЬСЯ </w:t>
      </w:r>
      <w:r>
        <w:rPr>
          <w:rFonts w:ascii="Montserrat-Bold" w:hAnsi="Montserrat-Bold" w:cs="Montserrat-Bold"/>
          <w:b/>
          <w:bCs/>
          <w:color w:val="000000"/>
        </w:rPr>
        <w:t>сообщением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</w:rPr>
      </w:pPr>
      <w:r>
        <w:rPr>
          <w:rFonts w:ascii="Montserrat-Bold" w:hAnsi="Montserrat-Bold" w:cs="Montserrat-Bold"/>
          <w:b/>
          <w:bCs/>
          <w:color w:val="000000"/>
        </w:rPr>
        <w:t xml:space="preserve">во Всемирный день </w:t>
      </w:r>
      <w:proofErr w:type="gramStart"/>
      <w:r>
        <w:rPr>
          <w:rFonts w:ascii="Montserrat-Bold" w:hAnsi="Montserrat-Bold" w:cs="Montserrat-Bold"/>
          <w:b/>
          <w:bCs/>
          <w:color w:val="000000"/>
        </w:rPr>
        <w:t>окружающей</w:t>
      </w:r>
      <w:proofErr w:type="gramEnd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</w:rPr>
      </w:pPr>
      <w:r>
        <w:rPr>
          <w:rFonts w:ascii="Montserrat-Bold" w:hAnsi="Montserrat-Bold" w:cs="Montserrat-Bold"/>
          <w:b/>
          <w:bCs/>
          <w:color w:val="000000"/>
        </w:rPr>
        <w:t>среды: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Выберите больше всего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понравившийся вам урок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«Школы Земли» и поделитесь им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с друзьями, используя </w:t>
      </w:r>
      <w:proofErr w:type="spellStart"/>
      <w:r>
        <w:rPr>
          <w:rFonts w:ascii="Montserrat-Regular" w:hAnsi="Montserrat-Regular" w:cs="Montserrat-Regular"/>
          <w:color w:val="000000"/>
        </w:rPr>
        <w:t>хештеги</w:t>
      </w:r>
      <w:proofErr w:type="spellEnd"/>
    </w:p>
    <w:p w:rsidR="00860151" w:rsidRP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  <w:lang w:val="en-US"/>
        </w:rPr>
      </w:pPr>
      <w:r w:rsidRPr="00860151">
        <w:rPr>
          <w:rFonts w:ascii="Montserrat-Regular" w:hAnsi="Montserrat-Regular" w:cs="Montserrat-Regular"/>
          <w:color w:val="000000"/>
          <w:lang w:val="en-US"/>
        </w:rPr>
        <w:t xml:space="preserve">#EarthSchool </w:t>
      </w:r>
      <w:r>
        <w:rPr>
          <w:rFonts w:ascii="Montserrat-Regular" w:hAnsi="Montserrat-Regular" w:cs="Montserrat-Regular"/>
          <w:color w:val="000000"/>
        </w:rPr>
        <w:t>и</w:t>
      </w:r>
      <w:r w:rsidRPr="00860151">
        <w:rPr>
          <w:rFonts w:ascii="Montserrat-Regular" w:hAnsi="Montserrat-Regular" w:cs="Montserrat-Regular"/>
          <w:color w:val="000000"/>
          <w:lang w:val="en-US"/>
        </w:rPr>
        <w:t xml:space="preserve"> #</w:t>
      </w:r>
      <w:proofErr w:type="spellStart"/>
      <w:r>
        <w:rPr>
          <w:rFonts w:ascii="Montserrat-Regular" w:hAnsi="Montserrat-Regular" w:cs="Montserrat-Regular"/>
          <w:color w:val="000000"/>
        </w:rPr>
        <w:t>РадиПрироды</w:t>
      </w:r>
      <w:proofErr w:type="spellEnd"/>
      <w:r w:rsidRPr="00860151">
        <w:rPr>
          <w:rFonts w:ascii="Montserrat-Regular" w:hAnsi="Montserrat-Regular" w:cs="Montserrat-Regular"/>
          <w:color w:val="000000"/>
          <w:lang w:val="en-US"/>
        </w:rPr>
        <w:t>:</w:t>
      </w:r>
    </w:p>
    <w:p w:rsidR="00860151" w:rsidRP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  <w:lang w:val="en-US"/>
        </w:rPr>
      </w:pPr>
      <w:r w:rsidRPr="00860151">
        <w:rPr>
          <w:rFonts w:ascii="Montserrat-Regular" w:hAnsi="Montserrat-Regular" w:cs="Montserrat-Regular"/>
          <w:color w:val="0014A1"/>
          <w:lang w:val="en-US"/>
        </w:rPr>
        <w:t>ed.ted.com/earth-school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Распространяйте информацию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lastRenderedPageBreak/>
        <w:t>через искусство: создайте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виртуальный ар</w:t>
      </w:r>
      <w:proofErr w:type="gramStart"/>
      <w:r>
        <w:rPr>
          <w:rFonts w:ascii="Montserrat-Regular" w:hAnsi="Montserrat-Regular" w:cs="Montserrat-Regular"/>
          <w:color w:val="000000"/>
        </w:rPr>
        <w:t>т-</w:t>
      </w:r>
      <w:proofErr w:type="gramEnd"/>
      <w:r>
        <w:rPr>
          <w:rFonts w:ascii="Montserrat-Regular" w:hAnsi="Montserrat-Regular" w:cs="Montserrat-Regular"/>
          <w:color w:val="000000"/>
        </w:rPr>
        <w:t xml:space="preserve"> или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музыкальный конкурс;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С 28 мая по 5 июня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посетите </w:t>
      </w:r>
      <w:proofErr w:type="spellStart"/>
      <w:r>
        <w:rPr>
          <w:rFonts w:ascii="Montserrat-Regular" w:hAnsi="Montserrat-Regular" w:cs="Montserrat-Regular"/>
          <w:color w:val="000000"/>
        </w:rPr>
        <w:t>соцсети</w:t>
      </w:r>
      <w:proofErr w:type="spellEnd"/>
      <w:r>
        <w:rPr>
          <w:rFonts w:ascii="Montserrat-Regular" w:hAnsi="Montserrat-Regular" w:cs="Montserrat-Regular"/>
          <w:color w:val="000000"/>
        </w:rPr>
        <w:t xml:space="preserve"> ЮНЕП и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расскажите миру о важности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борьбы в защиту природы.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Обязательно используйте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proofErr w:type="spellStart"/>
      <w:r>
        <w:rPr>
          <w:rFonts w:ascii="Montserrat-Regular" w:hAnsi="Montserrat-Regular" w:cs="Montserrat-Regular"/>
          <w:color w:val="000000"/>
        </w:rPr>
        <w:t>хэштеги</w:t>
      </w:r>
      <w:proofErr w:type="spellEnd"/>
      <w:r>
        <w:rPr>
          <w:rFonts w:ascii="Montserrat-Regular" w:hAnsi="Montserrat-Regular" w:cs="Montserrat-Regular"/>
          <w:color w:val="000000"/>
        </w:rPr>
        <w:t xml:space="preserve"> #</w:t>
      </w:r>
      <w:proofErr w:type="spellStart"/>
      <w:r>
        <w:rPr>
          <w:rFonts w:ascii="Montserrat-Regular" w:hAnsi="Montserrat-Regular" w:cs="Montserrat-Regular"/>
          <w:color w:val="000000"/>
        </w:rPr>
        <w:t>РадиПрироды</w:t>
      </w:r>
      <w:proofErr w:type="spellEnd"/>
      <w:r>
        <w:rPr>
          <w:rFonts w:ascii="Montserrat-Regular" w:hAnsi="Montserrat-Regular" w:cs="Montserrat-Regular"/>
          <w:color w:val="000000"/>
        </w:rPr>
        <w:t xml:space="preserve"> и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#</w:t>
      </w:r>
      <w:proofErr w:type="spellStart"/>
      <w:r>
        <w:rPr>
          <w:rFonts w:ascii="Montserrat-Regular" w:hAnsi="Montserrat-Regular" w:cs="Montserrat-Regular"/>
          <w:color w:val="000000"/>
        </w:rPr>
        <w:t>ВсемирныйДеньОкружающейСреды</w:t>
      </w:r>
      <w:proofErr w:type="spellEnd"/>
      <w:r>
        <w:rPr>
          <w:rFonts w:ascii="Montserrat-Regular" w:hAnsi="Montserrat-Regular" w:cs="Montserrat-Regular"/>
          <w:color w:val="000000"/>
        </w:rPr>
        <w:t>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Отметьте пару человек/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организаций/компаний в своем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proofErr w:type="gramStart"/>
      <w:r>
        <w:rPr>
          <w:rFonts w:ascii="Montserrat-Regular" w:hAnsi="Montserrat-Regular" w:cs="Montserrat-Regular"/>
          <w:color w:val="000000"/>
        </w:rPr>
        <w:t>сообщении</w:t>
      </w:r>
      <w:proofErr w:type="gramEnd"/>
      <w:r>
        <w:rPr>
          <w:rFonts w:ascii="Montserrat-Regular" w:hAnsi="Montserrat-Regular" w:cs="Montserrat-Regular"/>
          <w:color w:val="000000"/>
        </w:rPr>
        <w:t xml:space="preserve"> и попросите их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присоединиться к обсуждению;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Институт мировых ресурсов в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рамках инициативы «Города </w:t>
      </w:r>
      <w:proofErr w:type="gramStart"/>
      <w:r>
        <w:rPr>
          <w:rFonts w:ascii="Montserrat-Regular" w:hAnsi="Montserrat-Regular" w:cs="Montserrat-Regular"/>
          <w:color w:val="000000"/>
        </w:rPr>
        <w:t>для</w:t>
      </w:r>
      <w:proofErr w:type="gramEnd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леса» объявил о фотоконкурсе.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Присоединяйтесь и посадите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</w:rPr>
      </w:pPr>
      <w:r>
        <w:rPr>
          <w:rFonts w:ascii="Montserrat-Regular" w:hAnsi="Montserrat-Regular" w:cs="Montserrat-Regular"/>
          <w:color w:val="000000"/>
        </w:rPr>
        <w:t xml:space="preserve">дерево: </w:t>
      </w:r>
      <w:r>
        <w:rPr>
          <w:rFonts w:ascii="Montserrat-Regular" w:hAnsi="Montserrat-Regular" w:cs="Montserrat-Regular"/>
          <w:color w:val="0014A1"/>
        </w:rPr>
        <w:t>cities4forests.com/</w:t>
      </w:r>
      <w:proofErr w:type="spellStart"/>
      <w:r>
        <w:rPr>
          <w:rFonts w:ascii="Montserrat-Regular" w:hAnsi="Montserrat-Regular" w:cs="Montserrat-Regular"/>
          <w:color w:val="0014A1"/>
        </w:rPr>
        <w:t>forest</w:t>
      </w:r>
      <w:proofErr w:type="spellEnd"/>
      <w:r>
        <w:rPr>
          <w:rFonts w:ascii="Montserrat-Regular" w:hAnsi="Montserrat-Regular" w:cs="Montserrat-Regular"/>
          <w:color w:val="0014A1"/>
        </w:rPr>
        <w:t>-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14A1"/>
        </w:rPr>
      </w:pPr>
      <w:proofErr w:type="spellStart"/>
      <w:r>
        <w:rPr>
          <w:rFonts w:ascii="Montserrat-Regular" w:hAnsi="Montserrat-Regular" w:cs="Montserrat-Regular"/>
          <w:color w:val="0014A1"/>
        </w:rPr>
        <w:t>challenge</w:t>
      </w:r>
      <w:proofErr w:type="spellEnd"/>
      <w:r>
        <w:rPr>
          <w:rFonts w:ascii="Montserrat-Regular" w:hAnsi="Montserrat-Regular" w:cs="Montserrat-Regular"/>
          <w:color w:val="0014A1"/>
        </w:rPr>
        <w:t>/;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Школы могут объявить о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решении отказаться </w:t>
      </w:r>
      <w:proofErr w:type="gramStart"/>
      <w:r>
        <w:rPr>
          <w:rFonts w:ascii="Montserrat-Regular" w:hAnsi="Montserrat-Regular" w:cs="Montserrat-Regular"/>
          <w:color w:val="000000"/>
        </w:rPr>
        <w:t>от</w:t>
      </w:r>
      <w:proofErr w:type="gramEnd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использования </w:t>
      </w:r>
      <w:proofErr w:type="gramStart"/>
      <w:r>
        <w:rPr>
          <w:rFonts w:ascii="Montserrat-Regular" w:hAnsi="Montserrat-Regular" w:cs="Montserrat-Regular"/>
          <w:color w:val="000000"/>
        </w:rPr>
        <w:t>одноразовой</w:t>
      </w:r>
      <w:proofErr w:type="gramEnd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>пластиковой продукции;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WorkSans-Regular" w:eastAsia="WorkSans-Regular" w:hAnsi="Montserrat-Bold" w:cs="WorkSans-Regular" w:hint="eastAsia"/>
          <w:color w:val="000000"/>
        </w:rPr>
        <w:t>●</w:t>
      </w:r>
      <w:r>
        <w:rPr>
          <w:rFonts w:ascii="WorkSans-Regular" w:eastAsia="WorkSans-Regular" w:hAnsi="Montserrat-Bold" w:cs="WorkSans-Regular"/>
          <w:color w:val="000000"/>
        </w:rPr>
        <w:t xml:space="preserve"> </w:t>
      </w:r>
      <w:r>
        <w:rPr>
          <w:rFonts w:ascii="Montserrat-Regular" w:hAnsi="Montserrat-Regular" w:cs="Montserrat-Regular"/>
          <w:color w:val="000000"/>
        </w:rPr>
        <w:t>Опубликуйте видео интервью</w:t>
      </w:r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с вашими родителями </w:t>
      </w:r>
      <w:proofErr w:type="gramStart"/>
      <w:r>
        <w:rPr>
          <w:rFonts w:ascii="Montserrat-Regular" w:hAnsi="Montserrat-Regular" w:cs="Montserrat-Regular"/>
          <w:color w:val="000000"/>
        </w:rPr>
        <w:t>об</w:t>
      </w:r>
      <w:proofErr w:type="gramEnd"/>
    </w:p>
    <w:p w:rsidR="00860151" w:rsidRDefault="00860151" w:rsidP="0086015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000000"/>
        </w:rPr>
      </w:pPr>
      <w:r>
        <w:rPr>
          <w:rFonts w:ascii="Montserrat-Regular" w:hAnsi="Montserrat-Regular" w:cs="Montserrat-Regular"/>
          <w:color w:val="000000"/>
        </w:rPr>
        <w:t xml:space="preserve">эффективном </w:t>
      </w:r>
      <w:proofErr w:type="gramStart"/>
      <w:r>
        <w:rPr>
          <w:rFonts w:ascii="Montserrat-Regular" w:hAnsi="Montserrat-Regular" w:cs="Montserrat-Regular"/>
          <w:color w:val="000000"/>
        </w:rPr>
        <w:t>использовании</w:t>
      </w:r>
      <w:proofErr w:type="gramEnd"/>
    </w:p>
    <w:p w:rsidR="00CD56C2" w:rsidRDefault="00860151" w:rsidP="00860151">
      <w:r>
        <w:rPr>
          <w:rFonts w:ascii="Montserrat-Regular" w:hAnsi="Montserrat-Regular" w:cs="Montserrat-Regular"/>
          <w:color w:val="000000"/>
        </w:rPr>
        <w:t>ресурсов в вашем доме.</w:t>
      </w:r>
    </w:p>
    <w:sectPr w:rsidR="00CD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swald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orkSan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ontserrat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A5"/>
    <w:rsid w:val="006B76A5"/>
    <w:rsid w:val="00860151"/>
    <w:rsid w:val="00C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2020-06-09T13:27:00Z</dcterms:created>
  <dcterms:modified xsi:type="dcterms:W3CDTF">2020-06-09T13:27:00Z</dcterms:modified>
</cp:coreProperties>
</file>