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759F" w:rsidTr="00A25B40">
        <w:tc>
          <w:tcPr>
            <w:tcW w:w="4785" w:type="dxa"/>
          </w:tcPr>
          <w:p w:rsidR="0090759F" w:rsidRDefault="0090759F" w:rsidP="00637512">
            <w:pPr>
              <w:pStyle w:val="a3"/>
              <w:spacing w:before="0" w:beforeAutospacing="0" w:after="0" w:afterAutospacing="0"/>
              <w:rPr>
                <w:rStyle w:val="a4"/>
                <w:sz w:val="20"/>
                <w:szCs w:val="20"/>
              </w:rPr>
            </w:pPr>
            <w:r>
              <w:rPr>
                <w:rStyle w:val="a4"/>
                <w:sz w:val="20"/>
                <w:szCs w:val="20"/>
              </w:rPr>
              <w:t>Рассмотрено на заседании педагогического совета</w:t>
            </w:r>
          </w:p>
          <w:p w:rsidR="0090759F" w:rsidRDefault="0090759F" w:rsidP="00637512">
            <w:pPr>
              <w:pStyle w:val="a3"/>
              <w:spacing w:before="0" w:beforeAutospacing="0" w:after="0" w:afterAutospacing="0"/>
              <w:rPr>
                <w:rStyle w:val="a4"/>
                <w:sz w:val="20"/>
                <w:szCs w:val="20"/>
              </w:rPr>
            </w:pPr>
          </w:p>
          <w:p w:rsidR="0090759F" w:rsidRDefault="0090759F" w:rsidP="00640C34">
            <w:pPr>
              <w:pStyle w:val="a3"/>
              <w:spacing w:before="0" w:beforeAutospacing="0" w:after="0" w:afterAutospacing="0"/>
              <w:rPr>
                <w:rStyle w:val="a4"/>
                <w:sz w:val="20"/>
                <w:szCs w:val="20"/>
              </w:rPr>
            </w:pPr>
            <w:r>
              <w:rPr>
                <w:rStyle w:val="a4"/>
                <w:sz w:val="20"/>
                <w:szCs w:val="20"/>
              </w:rPr>
              <w:t>Протокол №</w:t>
            </w:r>
            <w:r w:rsidR="00640C34">
              <w:rPr>
                <w:rStyle w:val="a4"/>
                <w:sz w:val="20"/>
                <w:szCs w:val="20"/>
              </w:rPr>
              <w:t>7</w:t>
            </w:r>
            <w:r>
              <w:rPr>
                <w:rStyle w:val="a4"/>
                <w:sz w:val="20"/>
                <w:szCs w:val="20"/>
              </w:rPr>
              <w:t xml:space="preserve"> от</w:t>
            </w:r>
            <w:r w:rsidR="00640C34">
              <w:rPr>
                <w:rStyle w:val="a4"/>
                <w:sz w:val="20"/>
                <w:szCs w:val="20"/>
              </w:rPr>
              <w:t xml:space="preserve"> 08.06.2018г.</w:t>
            </w:r>
          </w:p>
        </w:tc>
        <w:tc>
          <w:tcPr>
            <w:tcW w:w="4786" w:type="dxa"/>
          </w:tcPr>
          <w:p w:rsidR="0090759F" w:rsidRDefault="0090759F" w:rsidP="00637512">
            <w:pPr>
              <w:pStyle w:val="a3"/>
              <w:spacing w:before="0" w:beforeAutospacing="0" w:after="0" w:afterAutospacing="0"/>
              <w:rPr>
                <w:rStyle w:val="a4"/>
                <w:sz w:val="20"/>
                <w:szCs w:val="20"/>
              </w:rPr>
            </w:pPr>
            <w:r>
              <w:rPr>
                <w:rStyle w:val="a4"/>
                <w:sz w:val="20"/>
                <w:szCs w:val="20"/>
              </w:rPr>
              <w:t>УТВЕРЖДАЮ.</w:t>
            </w:r>
          </w:p>
          <w:p w:rsidR="0090759F" w:rsidRDefault="0090759F" w:rsidP="00637512">
            <w:pPr>
              <w:pStyle w:val="a3"/>
              <w:spacing w:before="0" w:beforeAutospacing="0" w:after="0" w:afterAutospacing="0"/>
              <w:rPr>
                <w:rStyle w:val="a4"/>
                <w:sz w:val="20"/>
                <w:szCs w:val="20"/>
              </w:rPr>
            </w:pPr>
            <w:r>
              <w:rPr>
                <w:rStyle w:val="a4"/>
                <w:sz w:val="20"/>
                <w:szCs w:val="20"/>
              </w:rPr>
              <w:t>Директор школы:                         М.Л. Хорошкова</w:t>
            </w:r>
          </w:p>
          <w:p w:rsidR="0090759F" w:rsidRDefault="0090759F" w:rsidP="00640C34">
            <w:pPr>
              <w:pStyle w:val="a3"/>
              <w:spacing w:before="0" w:beforeAutospacing="0" w:after="0" w:afterAutospacing="0"/>
              <w:rPr>
                <w:rStyle w:val="a4"/>
                <w:sz w:val="20"/>
                <w:szCs w:val="20"/>
              </w:rPr>
            </w:pPr>
            <w:r>
              <w:rPr>
                <w:rStyle w:val="a4"/>
                <w:sz w:val="20"/>
                <w:szCs w:val="20"/>
              </w:rPr>
              <w:t>Приказ №</w:t>
            </w:r>
            <w:r w:rsidR="00640C34">
              <w:rPr>
                <w:rStyle w:val="a4"/>
                <w:sz w:val="20"/>
                <w:szCs w:val="20"/>
              </w:rPr>
              <w:t xml:space="preserve"> 43</w:t>
            </w:r>
            <w:r>
              <w:rPr>
                <w:rStyle w:val="a4"/>
                <w:sz w:val="20"/>
                <w:szCs w:val="20"/>
              </w:rPr>
              <w:t xml:space="preserve"> от </w:t>
            </w:r>
            <w:r w:rsidR="00640C34">
              <w:rPr>
                <w:rStyle w:val="a4"/>
                <w:sz w:val="20"/>
                <w:szCs w:val="20"/>
              </w:rPr>
              <w:t>08.06.2018г.</w:t>
            </w:r>
          </w:p>
        </w:tc>
      </w:tr>
    </w:tbl>
    <w:p w:rsidR="00637512" w:rsidRDefault="00637512" w:rsidP="00637512">
      <w:pPr>
        <w:pStyle w:val="a3"/>
        <w:shd w:val="clear" w:color="auto" w:fill="FFFFFF"/>
        <w:spacing w:before="0" w:beforeAutospacing="0" w:after="0" w:afterAutospacing="0"/>
        <w:jc w:val="center"/>
        <w:rPr>
          <w:rStyle w:val="a4"/>
          <w:color w:val="6781B8"/>
          <w:sz w:val="20"/>
          <w:szCs w:val="20"/>
        </w:rPr>
      </w:pPr>
    </w:p>
    <w:p w:rsidR="00637512" w:rsidRDefault="00637512" w:rsidP="00637512"/>
    <w:p w:rsidR="00637512" w:rsidRDefault="00637512" w:rsidP="00637512">
      <w:pPr>
        <w:jc w:val="center"/>
        <w:rPr>
          <w:sz w:val="28"/>
          <w:szCs w:val="28"/>
        </w:rPr>
      </w:pPr>
      <w:bookmarkStart w:id="0" w:name="_GoBack"/>
      <w:bookmarkEnd w:id="0"/>
    </w:p>
    <w:p w:rsidR="00637512" w:rsidRDefault="00637512" w:rsidP="00637512">
      <w:pPr>
        <w:jc w:val="center"/>
        <w:rPr>
          <w:b/>
        </w:rPr>
      </w:pPr>
      <w:r>
        <w:rPr>
          <w:b/>
        </w:rPr>
        <w:t xml:space="preserve">Положение </w:t>
      </w:r>
    </w:p>
    <w:p w:rsidR="00572015" w:rsidRDefault="00637512" w:rsidP="00637512">
      <w:pPr>
        <w:jc w:val="center"/>
        <w:rPr>
          <w:b/>
        </w:rPr>
      </w:pPr>
      <w:r>
        <w:rPr>
          <w:b/>
        </w:rPr>
        <w:t xml:space="preserve">о порядке и формах проведения государственной итоговой аттестации по образовательным программам основного общего образования </w:t>
      </w:r>
    </w:p>
    <w:p w:rsidR="00637512" w:rsidRDefault="00637512" w:rsidP="00637512">
      <w:pPr>
        <w:jc w:val="center"/>
        <w:rPr>
          <w:b/>
        </w:rPr>
      </w:pPr>
      <w:r>
        <w:rPr>
          <w:b/>
        </w:rPr>
        <w:t xml:space="preserve">в МБОУ </w:t>
      </w:r>
      <w:r w:rsidR="0090759F">
        <w:rPr>
          <w:b/>
        </w:rPr>
        <w:t>Вощиковской ОШ имени А.И. Королева</w:t>
      </w:r>
    </w:p>
    <w:p w:rsidR="00637512" w:rsidRDefault="00637512" w:rsidP="00637512">
      <w:pPr>
        <w:jc w:val="center"/>
        <w:rPr>
          <w:b/>
        </w:rPr>
      </w:pPr>
    </w:p>
    <w:p w:rsidR="00637512" w:rsidRDefault="00637512" w:rsidP="00637512">
      <w:pPr>
        <w:jc w:val="both"/>
        <w:rPr>
          <w:b/>
        </w:rPr>
      </w:pPr>
      <w:r>
        <w:rPr>
          <w:b/>
        </w:rPr>
        <w:t xml:space="preserve">1. Общие положения </w:t>
      </w:r>
    </w:p>
    <w:p w:rsidR="00637512" w:rsidRDefault="00637512" w:rsidP="00637512">
      <w:pPr>
        <w:jc w:val="both"/>
      </w:pPr>
      <w:proofErr w:type="gramStart"/>
      <w:r>
        <w:t xml:space="preserve">1.1 Настоящее Положение разработано в соответствии с Федеральным законом «Об образовании в Российской Федерации» от 29.12.2012 №273-ФЗ, приказом </w:t>
      </w:r>
      <w:proofErr w:type="spellStart"/>
      <w:r>
        <w:t>Минобрнауки</w:t>
      </w:r>
      <w:proofErr w:type="spellEnd"/>
      <w:r>
        <w:t xml:space="preserve"> РФ от 25.12.2013 года «Об утверждении Порядка проведения государственной итоговой аттестации по образовательным программам основного общего образования», приказом </w:t>
      </w:r>
      <w:proofErr w:type="spellStart"/>
      <w:r>
        <w:t>Минобрнауки</w:t>
      </w:r>
      <w:proofErr w:type="spellEnd"/>
      <w:r>
        <w:t xml:space="preserve"> от 14.02.2014 года «Об утверждении порядка заполнения, учета и выдачи аттестатов об основном общем и среднем общем образовании и их дубликатов», </w:t>
      </w:r>
      <w:proofErr w:type="spellStart"/>
      <w:r>
        <w:t>ПисьмомМинобрнауки</w:t>
      </w:r>
      <w:proofErr w:type="spellEnd"/>
      <w:proofErr w:type="gramEnd"/>
      <w:r>
        <w:t xml:space="preserve"> России от 24.04.2014 года № НТ -443/08 «О продолжении обучения лиц, не прошедших государственную итоговую аттестацию по образовательным программам основного общего образования»</w:t>
      </w:r>
    </w:p>
    <w:p w:rsidR="00637512" w:rsidRDefault="00637512" w:rsidP="00637512">
      <w:pPr>
        <w:jc w:val="both"/>
      </w:pPr>
      <w:r>
        <w:t xml:space="preserve"> 1.2. Настоящее Положение принимается педагогическим советом, имеющим право вносить в него свои изменения и дополнения. Положение утверждается руководителем ОУ.</w:t>
      </w:r>
    </w:p>
    <w:p w:rsidR="00637512" w:rsidRDefault="00637512" w:rsidP="00637512">
      <w:pPr>
        <w:jc w:val="both"/>
      </w:pPr>
      <w:r>
        <w:rPr>
          <w:b/>
        </w:rPr>
        <w:t xml:space="preserve"> 2. Организация итоговой аттестации в 9 классе</w:t>
      </w:r>
    </w:p>
    <w:p w:rsidR="00637512" w:rsidRPr="00394D28" w:rsidRDefault="00637512" w:rsidP="00637512">
      <w:pPr>
        <w:jc w:val="both"/>
        <w:rPr>
          <w:color w:val="FF0000"/>
        </w:rPr>
      </w:pPr>
      <w:r>
        <w:t xml:space="preserve"> 2.1. Итоговая аттестация выпускников 9 класса предусматривает проведение двух обязательных экзаменов (по русскому языку и математике) в форме ОГЭ. </w:t>
      </w:r>
      <w:r w:rsidRPr="007E5277">
        <w:t>Экзамены по другим общеобразовательным предметам выпускники сдают на добров</w:t>
      </w:r>
      <w:r w:rsidR="00706A9E" w:rsidRPr="007E5277">
        <w:t xml:space="preserve">ольной основе по своему выбору в количестве не менее двух </w:t>
      </w:r>
      <w:r w:rsidRPr="007E5277">
        <w:t>из</w:t>
      </w:r>
      <w:r w:rsidR="00706A9E" w:rsidRPr="007E5277">
        <w:t xml:space="preserve"> числа учебных</w:t>
      </w:r>
      <w:r w:rsidRPr="007E5277">
        <w:t xml:space="preserve"> предметов</w:t>
      </w:r>
      <w:r w:rsidR="00706A9E" w:rsidRPr="007E5277">
        <w:t>: физика, химия, биология, литература, география, история, обществознание, иностранные языки, информатика и ИКТ.</w:t>
      </w:r>
      <w:r w:rsidR="00706A9E">
        <w:t xml:space="preserve"> </w:t>
      </w:r>
    </w:p>
    <w:p w:rsidR="00637512" w:rsidRDefault="00637512" w:rsidP="00637512">
      <w:pPr>
        <w:jc w:val="both"/>
      </w:pPr>
      <w:r>
        <w:t xml:space="preserve">2.2. Итоговая аттестация в форме ОГЭ проводится в сроки и по материалам, разработанным Министерством образования и науки РФ. Сроки аттестации доводятся до сведения учителей, выпускников и их родителей </w:t>
      </w:r>
      <w:r w:rsidRPr="00E31936">
        <w:t>(</w:t>
      </w:r>
      <w:r w:rsidR="00394D28" w:rsidRPr="00E31936">
        <w:t>законных представителей</w:t>
      </w:r>
      <w:r w:rsidRPr="00E31936">
        <w:t>).</w:t>
      </w:r>
    </w:p>
    <w:p w:rsidR="00637512" w:rsidRDefault="00637512" w:rsidP="00637512">
      <w:pPr>
        <w:jc w:val="both"/>
      </w:pPr>
      <w:r>
        <w:t xml:space="preserve">2.3. </w:t>
      </w:r>
      <w:proofErr w:type="gramStart"/>
      <w:r>
        <w:t xml:space="preserve">К итоговой аттестации допускаются обучающиеся основной школы,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proofErr w:type="gramEnd"/>
    </w:p>
    <w:p w:rsidR="00637512" w:rsidRDefault="00637512" w:rsidP="00637512">
      <w:pPr>
        <w:jc w:val="both"/>
      </w:pPr>
      <w:r>
        <w:t>2.4.Допуск учащихся к итоговой аттестации оформляется протоколом Педагогического совета школы, на основании которого издается приказ по школе не позднее 25 мая текущего года.</w:t>
      </w:r>
    </w:p>
    <w:p w:rsidR="00637512" w:rsidRDefault="00637512" w:rsidP="00637512">
      <w:pPr>
        <w:jc w:val="both"/>
      </w:pPr>
      <w:r>
        <w:t xml:space="preserve"> 2.</w:t>
      </w:r>
      <w:r w:rsidR="0090759F">
        <w:t>5</w:t>
      </w:r>
      <w:r>
        <w:t xml:space="preserve">. Для </w:t>
      </w:r>
      <w:proofErr w:type="gramStart"/>
      <w:r>
        <w:t>обучающихся</w:t>
      </w:r>
      <w:proofErr w:type="gramEnd"/>
      <w:r>
        <w:t xml:space="preserve"> с ограниченными возможностями здоровья, освоивших образовательные программы основного общего образования, государственная итоговая аттестация проводится в форме государственного выпускного экзамена (ГВЭ). Для указанных категорий выпускников государственная итоговая аттестация может по их желанию проводиться в форме ОГЭ. При этом допускается сочетание обеих форм государственной итоговой аттестации. Выбранные выпускником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637512" w:rsidRDefault="00637512" w:rsidP="00637512">
      <w:pPr>
        <w:jc w:val="both"/>
      </w:pPr>
      <w:r>
        <w:t xml:space="preserve"> 2.</w:t>
      </w:r>
      <w:r w:rsidR="00A45E91">
        <w:t>6</w:t>
      </w:r>
      <w:r>
        <w:t>.</w:t>
      </w:r>
      <w:r w:rsidR="00A45E91">
        <w:t xml:space="preserve"> </w:t>
      </w:r>
      <w:r>
        <w:t>Государственный выпускной экзамен для выпускников с ограниченными возможностями здоровья организуется с уч</w:t>
      </w:r>
      <w:r w:rsidR="00706A9E">
        <w:t>ё</w:t>
      </w:r>
      <w:r>
        <w:t xml:space="preserve">том особенностей психофизического развития, индивидуальных возможностей выпускников и состояния их здоровья. </w:t>
      </w:r>
    </w:p>
    <w:p w:rsidR="00637512" w:rsidRDefault="00637512" w:rsidP="00637512">
      <w:pPr>
        <w:jc w:val="both"/>
      </w:pPr>
      <w:r>
        <w:lastRenderedPageBreak/>
        <w:t>2.</w:t>
      </w:r>
      <w:r w:rsidR="00EE6E27">
        <w:t>7</w:t>
      </w:r>
      <w:r>
        <w:t xml:space="preserve">. Государственная итоговая аттестация организуется и проводится: в форме ОГЭ – </w:t>
      </w:r>
      <w:proofErr w:type="spellStart"/>
      <w:r>
        <w:t>Рособрнадзором</w:t>
      </w:r>
      <w:proofErr w:type="spellEnd"/>
      <w:r>
        <w:t xml:space="preserve"> совместно с органами исполнительной власти субъектов Российской Федерации, осуществляющими управление в сфере образования; в форме государственного выпускного экзамена (ГВЭ) – органами исполнительной власти субъектов РФ, осуществляющими управление в сфере образования, образовательными учреждениями и их учредителями.</w:t>
      </w:r>
    </w:p>
    <w:p w:rsidR="00637512" w:rsidRDefault="00637512" w:rsidP="00637512">
      <w:pPr>
        <w:jc w:val="both"/>
      </w:pPr>
      <w:r>
        <w:t xml:space="preserve"> 2.</w:t>
      </w:r>
      <w:r w:rsidR="00EE6E27">
        <w:t>8</w:t>
      </w:r>
      <w:r>
        <w:t xml:space="preserve">. Результаты ГИА признаются удовлетворительными в случае, если ученик по обязательным предметам набрал минимальное количество баллов. Если обучающийся получил на ГИА неудовлетворительный результат по одному из обязательных предметов, он допускается повторно к ГИА по данному предмету.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не ранее чем через год. </w:t>
      </w:r>
    </w:p>
    <w:p w:rsidR="00637512" w:rsidRDefault="00637512" w:rsidP="00637512">
      <w:pPr>
        <w:jc w:val="both"/>
      </w:pPr>
      <w:r>
        <w:t>2.</w:t>
      </w:r>
      <w:r w:rsidR="00EE6E27">
        <w:t>9</w:t>
      </w:r>
      <w:r>
        <w:t xml:space="preserve">. По результатам проведения итоговой аттестации составляется аналитическая справка, с которой знакомится педагогический коллектив на заседании Педагогического совета в начале учебного года. </w:t>
      </w:r>
    </w:p>
    <w:p w:rsidR="00637512" w:rsidRDefault="0090759F" w:rsidP="00637512">
      <w:pPr>
        <w:jc w:val="both"/>
        <w:rPr>
          <w:b/>
        </w:rPr>
      </w:pPr>
      <w:r>
        <w:rPr>
          <w:b/>
        </w:rPr>
        <w:t>3</w:t>
      </w:r>
      <w:r w:rsidR="00637512">
        <w:rPr>
          <w:b/>
        </w:rPr>
        <w:t>. Порядок выпуска обучающихся и выдача документов об образовании</w:t>
      </w:r>
    </w:p>
    <w:p w:rsidR="00637512" w:rsidRDefault="0090759F" w:rsidP="00637512">
      <w:pPr>
        <w:jc w:val="both"/>
      </w:pPr>
      <w:r>
        <w:t xml:space="preserve">3.1. Выпускникам 9 </w:t>
      </w:r>
      <w:r w:rsidR="00637512">
        <w:t>класс</w:t>
      </w:r>
      <w:r>
        <w:t>а</w:t>
      </w:r>
      <w:r w:rsidR="00637512">
        <w:t xml:space="preserve">, прошедшим итоговую аттестацию, выдается документ </w:t>
      </w:r>
      <w:r w:rsidR="00312FE4" w:rsidRPr="00E31936">
        <w:t>установленного</w:t>
      </w:r>
      <w:r w:rsidR="00637512">
        <w:t xml:space="preserve"> образца о соответствующем уровне образования - аттестат</w:t>
      </w:r>
      <w:r>
        <w:t xml:space="preserve"> об основном общем образовании</w:t>
      </w:r>
      <w:r w:rsidR="00637512">
        <w:t xml:space="preserve">. </w:t>
      </w:r>
    </w:p>
    <w:p w:rsidR="00637512" w:rsidRDefault="00DE716F" w:rsidP="00637512">
      <w:pPr>
        <w:jc w:val="both"/>
      </w:pPr>
      <w:r>
        <w:t>3</w:t>
      </w:r>
      <w:r w:rsidR="00637512">
        <w:t>.2. В аттестат об основном общем образовании выставляются итоговые отметки по всем предметам, которые изучались в 9 классе, а также по предметам, изучавшимся ранее – музыка, изобразительное искусство, технология. По русскому языку</w:t>
      </w:r>
      <w:r w:rsidR="00B21CFF">
        <w:t>,</w:t>
      </w:r>
      <w:r w:rsidR="00637512">
        <w:t xml:space="preserve"> математике </w:t>
      </w:r>
      <w:r w:rsidR="00B21CFF">
        <w:t>и предметам</w:t>
      </w:r>
      <w:r w:rsidR="00270540">
        <w:t>, выбранным для прохождения итоговой аттестации,</w:t>
      </w:r>
      <w:r w:rsidR="00637512">
        <w:t xml:space="preserve">итоговые отметки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По другим учебным предметам итоговые отметки выставляются на основе годовой отметки выпускника за 9 класс. </w:t>
      </w:r>
    </w:p>
    <w:p w:rsidR="00637512" w:rsidRDefault="00DE716F" w:rsidP="00637512">
      <w:pPr>
        <w:jc w:val="both"/>
      </w:pPr>
      <w:r>
        <w:t>3</w:t>
      </w:r>
      <w:r w:rsidR="00637512">
        <w:t>.</w:t>
      </w:r>
      <w:r w:rsidR="0090759F">
        <w:t>3</w:t>
      </w:r>
      <w:r w:rsidR="00637512">
        <w:t>.В документе об образовании отметка по каждому предмету проставляется арабскими цифрами и в скобках, словами: 5 (отлично), 4 (хорошо), 3 (удовлетворительно). Возможно сокращение в соответствии с правилами русской орфографии</w:t>
      </w:r>
      <w:r w:rsidR="00511FE1">
        <w:t xml:space="preserve"> </w:t>
      </w:r>
      <w:r>
        <w:t>(</w:t>
      </w:r>
      <w:proofErr w:type="spellStart"/>
      <w:r>
        <w:t>удовл</w:t>
      </w:r>
      <w:proofErr w:type="spellEnd"/>
      <w:r>
        <w:t>.).</w:t>
      </w:r>
    </w:p>
    <w:p w:rsidR="00637512" w:rsidRDefault="00511FE1" w:rsidP="00637512">
      <w:pPr>
        <w:jc w:val="both"/>
      </w:pPr>
      <w:r>
        <w:t>3</w:t>
      </w:r>
      <w:r w:rsidR="00637512">
        <w:t>.</w:t>
      </w:r>
      <w:r>
        <w:t>4</w:t>
      </w:r>
      <w:r w:rsidR="00637512">
        <w:t>. Документы об образовании выпускники получают в школе на торжественных мероприятиях, посвященных выпуску учащихся из школ.</w:t>
      </w:r>
    </w:p>
    <w:p w:rsidR="00637512" w:rsidRDefault="00385C6B" w:rsidP="00637512">
      <w:pPr>
        <w:jc w:val="both"/>
        <w:rPr>
          <w:b/>
        </w:rPr>
      </w:pPr>
      <w:r>
        <w:rPr>
          <w:b/>
        </w:rPr>
        <w:t>4</w:t>
      </w:r>
      <w:r w:rsidR="00637512">
        <w:rPr>
          <w:b/>
        </w:rPr>
        <w:t>. Награждение выпускников</w:t>
      </w:r>
    </w:p>
    <w:p w:rsidR="00637512" w:rsidRDefault="00385C6B" w:rsidP="00637512">
      <w:pPr>
        <w:jc w:val="both"/>
        <w:rPr>
          <w:b/>
        </w:rPr>
      </w:pPr>
      <w:r>
        <w:t>4</w:t>
      </w:r>
      <w:r w:rsidR="00637512">
        <w:t>.1. Выпускникам  9 класса, имеющим годовые и итоговые отметки «5» по всем предметам, выдается аттестат об основном общем образовании с отличием.</w:t>
      </w:r>
    </w:p>
    <w:p w:rsidR="00637512" w:rsidRDefault="00385C6B" w:rsidP="00385C6B">
      <w:pPr>
        <w:pStyle w:val="a6"/>
      </w:pPr>
      <w:r>
        <w:t>4</w:t>
      </w:r>
      <w:r w:rsidR="00637512">
        <w:t>.</w:t>
      </w:r>
      <w:r w:rsidR="0090759F">
        <w:t>2</w:t>
      </w:r>
      <w:r w:rsidR="00637512">
        <w:t xml:space="preserve">. Решение о награждении выпускников </w:t>
      </w:r>
      <w:r w:rsidR="0090759F">
        <w:t>п</w:t>
      </w:r>
      <w:r w:rsidR="00637512">
        <w:t>охвальной грамотой принимается Педагогическим советом школы.</w:t>
      </w:r>
    </w:p>
    <w:p w:rsidR="00637512" w:rsidRDefault="00637512" w:rsidP="00385C6B">
      <w:pPr>
        <w:pStyle w:val="a6"/>
        <w:rPr>
          <w:b/>
        </w:rPr>
      </w:pPr>
      <w:r>
        <w:rPr>
          <w:b/>
        </w:rPr>
        <w:t xml:space="preserve"> </w:t>
      </w:r>
      <w:r w:rsidR="00385C6B">
        <w:rPr>
          <w:b/>
        </w:rPr>
        <w:t>5</w:t>
      </w:r>
      <w:r>
        <w:rPr>
          <w:b/>
        </w:rPr>
        <w:t>. Изменения и дополнения</w:t>
      </w:r>
    </w:p>
    <w:p w:rsidR="00637512" w:rsidRDefault="00637512" w:rsidP="00637512">
      <w:pPr>
        <w:jc w:val="both"/>
      </w:pPr>
      <w:r>
        <w:t xml:space="preserve"> 5.1. Положение об итоговой аттестации может быть изменено и дополнено в соответствии с вновь изданными нормативными актами муниципальных, региональных, федеральных органов управления образования. </w:t>
      </w:r>
    </w:p>
    <w:p w:rsidR="00637512" w:rsidRDefault="00637512" w:rsidP="00637512">
      <w:pPr>
        <w:jc w:val="both"/>
      </w:pPr>
      <w:r>
        <w:t>5.2. Учащиеся 9</w:t>
      </w:r>
      <w:r w:rsidR="009A5475">
        <w:t xml:space="preserve"> </w:t>
      </w:r>
      <w:r>
        <w:t>класс</w:t>
      </w:r>
      <w:r w:rsidR="0090759F">
        <w:t>а</w:t>
      </w:r>
      <w:r>
        <w:t xml:space="preserve">, родители </w:t>
      </w:r>
      <w:r w:rsidRPr="00E31936">
        <w:t>(</w:t>
      </w:r>
      <w:r w:rsidR="00385C6B" w:rsidRPr="00E31936">
        <w:t>законные представители</w:t>
      </w:r>
      <w:r>
        <w:t>) должны быть своевременно (не менее чем за 2 недели до начала итоговой аттестации) ознакомлены со всеми дополнениями, внесенными в данное Положение.</w:t>
      </w:r>
    </w:p>
    <w:p w:rsidR="00637512" w:rsidRDefault="00637512" w:rsidP="00637512">
      <w:pPr>
        <w:jc w:val="both"/>
      </w:pPr>
    </w:p>
    <w:p w:rsidR="00637512" w:rsidRDefault="00637512" w:rsidP="00637512">
      <w:pPr>
        <w:jc w:val="both"/>
        <w:rPr>
          <w:sz w:val="28"/>
          <w:szCs w:val="28"/>
        </w:rPr>
      </w:pPr>
    </w:p>
    <w:p w:rsidR="001C74C0" w:rsidRDefault="001C74C0"/>
    <w:sectPr w:rsidR="001C74C0" w:rsidSect="001C7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512"/>
    <w:rsid w:val="001C74C0"/>
    <w:rsid w:val="00270540"/>
    <w:rsid w:val="00312FE4"/>
    <w:rsid w:val="00385C6B"/>
    <w:rsid w:val="00394D28"/>
    <w:rsid w:val="003D1F34"/>
    <w:rsid w:val="00511FE1"/>
    <w:rsid w:val="00572015"/>
    <w:rsid w:val="00637512"/>
    <w:rsid w:val="00640C34"/>
    <w:rsid w:val="00693A3A"/>
    <w:rsid w:val="00706A9E"/>
    <w:rsid w:val="007E5277"/>
    <w:rsid w:val="0090759F"/>
    <w:rsid w:val="009A5475"/>
    <w:rsid w:val="009E7756"/>
    <w:rsid w:val="00A25B40"/>
    <w:rsid w:val="00A45E91"/>
    <w:rsid w:val="00A73B18"/>
    <w:rsid w:val="00B21CFF"/>
    <w:rsid w:val="00D61648"/>
    <w:rsid w:val="00DE716F"/>
    <w:rsid w:val="00E31936"/>
    <w:rsid w:val="00EE6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7512"/>
    <w:pPr>
      <w:spacing w:before="100" w:beforeAutospacing="1" w:after="100" w:afterAutospacing="1"/>
    </w:pPr>
  </w:style>
  <w:style w:type="character" w:styleId="a4">
    <w:name w:val="Strong"/>
    <w:basedOn w:val="a0"/>
    <w:uiPriority w:val="22"/>
    <w:qFormat/>
    <w:rsid w:val="00637512"/>
    <w:rPr>
      <w:b/>
      <w:bCs/>
    </w:rPr>
  </w:style>
  <w:style w:type="table" w:styleId="a5">
    <w:name w:val="Table Grid"/>
    <w:basedOn w:val="a1"/>
    <w:uiPriority w:val="59"/>
    <w:rsid w:val="00907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85C6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9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Администрация</cp:lastModifiedBy>
  <cp:revision>23</cp:revision>
  <cp:lastPrinted>2018-06-19T09:44:00Z</cp:lastPrinted>
  <dcterms:created xsi:type="dcterms:W3CDTF">2015-11-30T18:06:00Z</dcterms:created>
  <dcterms:modified xsi:type="dcterms:W3CDTF">2018-06-19T09:45:00Z</dcterms:modified>
</cp:coreProperties>
</file>