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F" w:rsidRDefault="002656FF"/>
    <w:p w:rsidR="00226F1F" w:rsidRDefault="00226F1F" w:rsidP="0050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26F1F" w:rsidRDefault="00226F1F" w:rsidP="0050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Вощиковская основная школа имени А.И. Королева</w:t>
      </w:r>
    </w:p>
    <w:tbl>
      <w:tblPr>
        <w:tblStyle w:val="a3"/>
        <w:tblpPr w:leftFromText="180" w:rightFromText="180" w:vertAnchor="text" w:horzAnchor="margin" w:tblpY="256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131"/>
      </w:tblGrid>
      <w:tr w:rsidR="00226F1F" w:rsidTr="00226F1F">
        <w:trPr>
          <w:trHeight w:val="825"/>
        </w:trPr>
        <w:tc>
          <w:tcPr>
            <w:tcW w:w="4928" w:type="dxa"/>
          </w:tcPr>
          <w:p w:rsidR="00226F1F" w:rsidRDefault="00226F1F" w:rsidP="00226F1F"/>
        </w:tc>
        <w:tc>
          <w:tcPr>
            <w:tcW w:w="6131" w:type="dxa"/>
          </w:tcPr>
          <w:p w:rsidR="00226F1F" w:rsidRPr="00226F1F" w:rsidRDefault="00226F1F" w:rsidP="0022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1F"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</w:p>
          <w:p w:rsidR="00226F1F" w:rsidRPr="00226F1F" w:rsidRDefault="00226F1F" w:rsidP="0022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1F"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М.Л. Хорошкова</w:t>
            </w:r>
          </w:p>
          <w:p w:rsidR="00226F1F" w:rsidRPr="00226F1F" w:rsidRDefault="00226F1F" w:rsidP="0022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1F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D78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от………….</w:t>
            </w:r>
          </w:p>
        </w:tc>
      </w:tr>
    </w:tbl>
    <w:p w:rsidR="00226F1F" w:rsidRDefault="00226F1F" w:rsidP="0050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DC" w:rsidRDefault="005045DC" w:rsidP="0050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DC">
        <w:rPr>
          <w:rFonts w:ascii="Times New Roman" w:hAnsi="Times New Roman" w:cs="Times New Roman"/>
          <w:b/>
          <w:sz w:val="28"/>
          <w:szCs w:val="28"/>
        </w:rPr>
        <w:t>Положение о внутренней системе оценки качества образования</w:t>
      </w:r>
    </w:p>
    <w:p w:rsidR="005045DC" w:rsidRDefault="000E5743" w:rsidP="0050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045DC">
        <w:rPr>
          <w:rFonts w:ascii="Times New Roman" w:hAnsi="Times New Roman" w:cs="Times New Roman"/>
          <w:b/>
          <w:sz w:val="28"/>
          <w:szCs w:val="28"/>
        </w:rPr>
        <w:t>МБОУ Вощиковской ОШ имени А.И. Королева</w:t>
      </w:r>
    </w:p>
    <w:p w:rsidR="005045DC" w:rsidRPr="005045DC" w:rsidRDefault="005045DC" w:rsidP="005045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45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5743" w:rsidRPr="000D5B71" w:rsidRDefault="000E5743" w:rsidP="000D5B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1.1. Настоящее «Положение о внутренней системе оценки качества образования» (далее – Положение) определяет цели, задачи, порядок организации, функционирования и оценки качества образования в МБОУ Вощиковской ОШ имени А.И. Королева.</w:t>
      </w:r>
    </w:p>
    <w:p w:rsidR="000E5743" w:rsidRPr="000D5B71" w:rsidRDefault="000E5743" w:rsidP="000D5B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1.2. Положение представляет собой локальный нормативный документ, разработанный в соответствии с Федеральным законом от 29 декабря 2012 года №273-ФЗ «Об образовании в Российской Федерации», Уставом, образовательными программами н</w:t>
      </w:r>
      <w:r w:rsidRPr="000D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ачального общего, основного общего образования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>, реализуемыми в образовательном учреждении, Программой развития и локальными актами образовательного учреждения, регламентирующими реализацию процедур контроля и оценки качества образования в МБОУ Вощиковской ОШ имени А.И. Королева</w:t>
      </w:r>
    </w:p>
    <w:p w:rsidR="000E5743" w:rsidRPr="000D5B71" w:rsidRDefault="000E5743" w:rsidP="000D5B7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</w:t>
      </w:r>
      <w:r w:rsidRPr="000D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образовательной деятельности и подготовки обучающегося, </w:t>
      </w:r>
      <w:proofErr w:type="gramStart"/>
      <w:r w:rsidRPr="000D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выраженное</w:t>
      </w:r>
      <w:proofErr w:type="gramEnd"/>
      <w:r w:rsidRPr="000D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степени их соответствия федеральным государственным образовательным стандартам и потребностям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>участников образовательных отношений</w:t>
      </w:r>
      <w:r w:rsidRPr="000D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E5743" w:rsidRPr="000D5B71" w:rsidRDefault="000E5743" w:rsidP="000D5B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1.4. Положение распространяется на деятельность всех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 </w:t>
      </w:r>
    </w:p>
    <w:p w:rsidR="000D5B71" w:rsidRPr="000D5B71" w:rsidRDefault="000E5743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="000D5B71"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пользователями </w:t>
      </w:r>
      <w:proofErr w:type="gramStart"/>
      <w:r w:rsidR="000D5B71" w:rsidRPr="000D5B71">
        <w:rPr>
          <w:rFonts w:ascii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="000D5B71"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учителя, обучающиеся и их родители, экспертные комиссии при проведении процедур лицензирования, аккредитации школы, аттестации работников школы, управление образования.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1.6.  В настоящем Положении используются следующие термины: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Качество образования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>– интегральная характеристика системы образования,отражающая степень соответствия личностным ожиданиям субъектов образования, условий образовательной деятельности нормативным требованиям, критериям, определяемым государственным стандартом и социальным запросам.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Качество условий –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>это выполнение санитарно-гигиенических норм организацииобразовательной деятельности; организация питания в школе; реализация мер по обеспечению безопасности обучающихся в организации образовательной деятельности.</w:t>
      </w:r>
    </w:p>
    <w:p w:rsidR="000D5B71" w:rsidRPr="000D5B71" w:rsidRDefault="000D5B71" w:rsidP="000D5B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стандарт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>определяет обязательный минимум содержанияобразовательных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деятельности.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Критерий –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>признак, на основании которого производится оценка, классификацияоцениваемого объекта.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Мониторинг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образования – комплексное аналитическое отслеживаниепроцессов,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Экспертиза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>– всестороннее изучение и анализ состояния условий и результатовобразовательной деятельности.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Измерение </w:t>
      </w:r>
      <w:r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– метод регистрации состояния качества образования, а также оценка уровняобразовательных достижений с помощью </w:t>
      </w:r>
      <w:proofErr w:type="spellStart"/>
      <w:r w:rsidRPr="000D5B71"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1.7. Оценка качества образования осуществляется посредством:</w:t>
      </w:r>
    </w:p>
    <w:p w:rsidR="000D5B71" w:rsidRPr="000D5B71" w:rsidRDefault="000D5B71" w:rsidP="005B201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0D5B71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D5B71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0D5B71" w:rsidRPr="000D5B71" w:rsidRDefault="000D5B71" w:rsidP="005B201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0D5B71" w:rsidRPr="000D5B71" w:rsidRDefault="000D5B71" w:rsidP="005B201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лицензирования;</w:t>
      </w:r>
    </w:p>
    <w:p w:rsidR="000D5B71" w:rsidRPr="000D5B71" w:rsidRDefault="000D5B71" w:rsidP="005B201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:rsidR="000D5B71" w:rsidRPr="000D5B71" w:rsidRDefault="000D5B71" w:rsidP="005B201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государственной итоговой аттестации выпускников;</w:t>
      </w:r>
    </w:p>
    <w:p w:rsidR="000D5B71" w:rsidRPr="000D5B71" w:rsidRDefault="000D5B71" w:rsidP="005B201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:rsidR="000D5B71" w:rsidRPr="000D5B71" w:rsidRDefault="000D5B71" w:rsidP="000D5B71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1.8. В качестве источников данных для оценки качества образования используются:</w:t>
      </w:r>
    </w:p>
    <w:p w:rsidR="000D5B71" w:rsidRPr="000D5B71" w:rsidRDefault="000D5B71" w:rsidP="005B201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0D5B71" w:rsidRPr="000D5B71" w:rsidRDefault="000D5B71" w:rsidP="005B201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:rsidR="000D5B71" w:rsidRPr="000D5B71" w:rsidRDefault="000D5B71" w:rsidP="005B201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0D5B71" w:rsidRPr="000D5B71" w:rsidRDefault="000D5B71" w:rsidP="005B201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0D5B71" w:rsidRPr="000D5B71" w:rsidRDefault="000D5B71" w:rsidP="005B201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:rsidR="000E5743" w:rsidRDefault="000E5743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71" w:rsidRPr="005B2013" w:rsidRDefault="000D5B71" w:rsidP="005B2013">
      <w:pPr>
        <w:pStyle w:val="a6"/>
        <w:numPr>
          <w:ilvl w:val="0"/>
          <w:numId w:val="1"/>
        </w:numPr>
        <w:tabs>
          <w:tab w:val="left" w:pos="1460"/>
        </w:tabs>
        <w:rPr>
          <w:b/>
          <w:bCs/>
        </w:rPr>
      </w:pPr>
      <w:r w:rsidRPr="005B2013">
        <w:rPr>
          <w:b/>
          <w:bCs/>
        </w:rPr>
        <w:t>Основные цели, задачи и принципы внутренней системы оценки</w:t>
      </w:r>
    </w:p>
    <w:p w:rsidR="000D5B71" w:rsidRPr="000D5B71" w:rsidRDefault="000D5B71" w:rsidP="000D5B71">
      <w:pPr>
        <w:spacing w:after="0" w:line="240" w:lineRule="auto"/>
        <w:ind w:left="3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образования</w:t>
      </w:r>
    </w:p>
    <w:p w:rsidR="000D5B71" w:rsidRPr="000D5B71" w:rsidRDefault="000D5B71" w:rsidP="000D5B71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5B71" w:rsidRPr="000D5B71" w:rsidRDefault="000D5B71" w:rsidP="005B20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системы оценки качества образования являются:</w:t>
      </w:r>
    </w:p>
    <w:p w:rsidR="000D5B71" w:rsidRPr="005B2013" w:rsidRDefault="000D5B71" w:rsidP="005B2013">
      <w:pPr>
        <w:pStyle w:val="a6"/>
        <w:numPr>
          <w:ilvl w:val="0"/>
          <w:numId w:val="24"/>
        </w:numPr>
        <w:tabs>
          <w:tab w:val="left" w:pos="293"/>
        </w:tabs>
        <w:jc w:val="both"/>
      </w:pPr>
      <w:r w:rsidRPr="005B2013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0D5B71" w:rsidRPr="005B2013" w:rsidRDefault="000D5B71" w:rsidP="005B2013">
      <w:pPr>
        <w:pStyle w:val="a6"/>
        <w:numPr>
          <w:ilvl w:val="0"/>
          <w:numId w:val="24"/>
        </w:numPr>
        <w:tabs>
          <w:tab w:val="left" w:pos="305"/>
        </w:tabs>
        <w:ind w:right="20"/>
      </w:pPr>
      <w:r w:rsidRPr="005B2013"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0D5B71" w:rsidRPr="005B2013" w:rsidRDefault="000D5B71" w:rsidP="005B2013">
      <w:pPr>
        <w:pStyle w:val="a6"/>
        <w:numPr>
          <w:ilvl w:val="0"/>
          <w:numId w:val="24"/>
        </w:numPr>
        <w:tabs>
          <w:tab w:val="left" w:pos="298"/>
        </w:tabs>
      </w:pPr>
      <w:r w:rsidRPr="005B2013"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0D5B71" w:rsidRPr="005B2013" w:rsidRDefault="000D5B71" w:rsidP="005B2013">
      <w:pPr>
        <w:pStyle w:val="a6"/>
        <w:numPr>
          <w:ilvl w:val="0"/>
          <w:numId w:val="24"/>
        </w:numPr>
        <w:tabs>
          <w:tab w:val="left" w:pos="144"/>
        </w:tabs>
        <w:jc w:val="both"/>
      </w:pPr>
      <w:r w:rsidRPr="005B2013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D5B71" w:rsidRPr="005B2013" w:rsidRDefault="000D5B71" w:rsidP="005B2013">
      <w:pPr>
        <w:pStyle w:val="a6"/>
        <w:numPr>
          <w:ilvl w:val="0"/>
          <w:numId w:val="24"/>
        </w:numPr>
        <w:tabs>
          <w:tab w:val="left" w:pos="140"/>
        </w:tabs>
      </w:pPr>
      <w:r w:rsidRPr="005B2013">
        <w:t>прогнозирование развития образовательной системы школы.</w:t>
      </w:r>
    </w:p>
    <w:p w:rsidR="000D5B71" w:rsidRPr="005B2013" w:rsidRDefault="000D5B71" w:rsidP="005B2013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2013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Pr="005B201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B2013">
        <w:rPr>
          <w:rFonts w:ascii="Times New Roman" w:hAnsi="Times New Roman" w:cs="Times New Roman"/>
          <w:b/>
          <w:sz w:val="24"/>
          <w:szCs w:val="24"/>
          <w:lang w:eastAsia="ru-RU"/>
        </w:rPr>
        <w:t>Задачами</w:t>
      </w:r>
      <w:r w:rsidR="00D13F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B2013">
        <w:rPr>
          <w:rFonts w:ascii="Times New Roman" w:hAnsi="Times New Roman" w:cs="Times New Roman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5B2013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202"/>
        </w:tabs>
        <w:ind w:right="20"/>
      </w:pPr>
      <w:r w:rsidRPr="005B2013">
        <w:t>формирование единого понимания критериев качества образования и подходов к его измерению;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365"/>
        </w:tabs>
      </w:pPr>
      <w:r w:rsidRPr="005B2013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377"/>
        </w:tabs>
        <w:ind w:right="20"/>
      </w:pPr>
      <w:r w:rsidRPr="005B2013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5B2013" w:rsidRDefault="000D5B71" w:rsidP="005B2013">
      <w:pPr>
        <w:pStyle w:val="a6"/>
        <w:numPr>
          <w:ilvl w:val="0"/>
          <w:numId w:val="25"/>
        </w:numPr>
        <w:tabs>
          <w:tab w:val="left" w:pos="140"/>
        </w:tabs>
      </w:pPr>
      <w:r w:rsidRPr="005B2013">
        <w:t>изучение и самооценка состояния развития и эффективности деятельности школы;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140"/>
        </w:tabs>
      </w:pPr>
      <w:r w:rsidRPr="005B2013">
        <w:t xml:space="preserve">определение </w:t>
      </w:r>
      <w:proofErr w:type="gramStart"/>
      <w:r w:rsidRPr="005B2013">
        <w:t>степени соответствия условий осуществления образовательной деятельности</w:t>
      </w:r>
      <w:proofErr w:type="gramEnd"/>
      <w:r w:rsidRPr="005B2013">
        <w:t xml:space="preserve"> государственным требованиям;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146"/>
        </w:tabs>
        <w:ind w:right="20"/>
      </w:pPr>
      <w:r w:rsidRPr="005B2013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140"/>
        </w:tabs>
      </w:pPr>
      <w:r w:rsidRPr="005B2013">
        <w:t>обеспечение доступности качественного образования;</w:t>
      </w:r>
    </w:p>
    <w:p w:rsidR="005B2013" w:rsidRPr="005B2013" w:rsidRDefault="000D5B71" w:rsidP="005B2013">
      <w:pPr>
        <w:pStyle w:val="a6"/>
        <w:numPr>
          <w:ilvl w:val="0"/>
          <w:numId w:val="25"/>
        </w:numPr>
        <w:tabs>
          <w:tab w:val="left" w:pos="139"/>
        </w:tabs>
      </w:pPr>
      <w:r w:rsidRPr="005B2013">
        <w:t>оценка уровня индивидуальных образовательных достижений обучающихся;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139"/>
        </w:tabs>
      </w:pPr>
      <w:r w:rsidRPr="005B2013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5B2013" w:rsidRPr="005B2013" w:rsidRDefault="000D5B71" w:rsidP="005B2013">
      <w:pPr>
        <w:pStyle w:val="a6"/>
        <w:numPr>
          <w:ilvl w:val="0"/>
          <w:numId w:val="25"/>
        </w:numPr>
        <w:tabs>
          <w:tab w:val="left" w:pos="140"/>
        </w:tabs>
      </w:pPr>
      <w:r w:rsidRPr="005B2013">
        <w:lastRenderedPageBreak/>
        <w:t>выявление факторов, влияющих на качество образования;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140"/>
        </w:tabs>
      </w:pPr>
      <w:r w:rsidRPr="005B2013"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140"/>
        </w:tabs>
      </w:pPr>
      <w:r w:rsidRPr="005B2013">
        <w:t>определение рейтинга и стимулирующих доплат педагогам;</w:t>
      </w:r>
    </w:p>
    <w:p w:rsidR="000D5B71" w:rsidRPr="005B2013" w:rsidRDefault="000D5B71" w:rsidP="005B2013">
      <w:pPr>
        <w:pStyle w:val="a6"/>
        <w:numPr>
          <w:ilvl w:val="0"/>
          <w:numId w:val="25"/>
        </w:numPr>
        <w:tabs>
          <w:tab w:val="left" w:pos="216"/>
        </w:tabs>
        <w:jc w:val="both"/>
      </w:pPr>
      <w:r w:rsidRPr="005B2013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</w:t>
      </w:r>
    </w:p>
    <w:p w:rsidR="000D5B71" w:rsidRPr="000D5B71" w:rsidRDefault="000D5B71" w:rsidP="00F0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основу системы оценки качества образования положены следующие </w:t>
      </w:r>
      <w:r w:rsidRPr="000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302"/>
        </w:tabs>
      </w:pPr>
      <w:r w:rsidRPr="00F07B89">
        <w:t>объективности, достоверности, полноты и системности информации о качестве образования;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178"/>
        </w:tabs>
        <w:ind w:right="20"/>
        <w:jc w:val="both"/>
      </w:pPr>
      <w:r w:rsidRPr="00F07B89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216"/>
        </w:tabs>
        <w:jc w:val="both"/>
      </w:pPr>
      <w:r w:rsidRPr="00F07B89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223"/>
        </w:tabs>
      </w:pPr>
      <w:r w:rsidRPr="00F07B89">
        <w:t>доступности информации о состоянии и качестве образования для различных групп потребителей;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168"/>
        </w:tabs>
        <w:jc w:val="both"/>
      </w:pPr>
      <w:proofErr w:type="spellStart"/>
      <w:r w:rsidRPr="00F07B89">
        <w:t>рефлексивности</w:t>
      </w:r>
      <w:proofErr w:type="spellEnd"/>
      <w:r w:rsidRPr="00F07B89">
        <w:t xml:space="preserve">, реализуемый через включение педагогов в </w:t>
      </w:r>
      <w:proofErr w:type="spellStart"/>
      <w:r w:rsidRPr="00F07B89">
        <w:t>критериальный</w:t>
      </w:r>
      <w:proofErr w:type="spellEnd"/>
      <w:r w:rsidRPr="00F07B89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142"/>
        </w:tabs>
        <w:ind w:right="20"/>
        <w:jc w:val="both"/>
      </w:pPr>
      <w:r w:rsidRPr="00F07B89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ind w:right="20"/>
        <w:jc w:val="both"/>
        <w:rPr>
          <w:rFonts w:eastAsiaTheme="minorEastAsia"/>
          <w:sz w:val="20"/>
          <w:szCs w:val="20"/>
        </w:rPr>
      </w:pPr>
      <w:proofErr w:type="spellStart"/>
      <w:r w:rsidRPr="00F07B89">
        <w:t>инструментальности</w:t>
      </w:r>
      <w:proofErr w:type="spellEnd"/>
      <w:r w:rsidRPr="00F07B89"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187"/>
        </w:tabs>
      </w:pPr>
      <w:r w:rsidRPr="00F07B89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192"/>
        </w:tabs>
        <w:ind w:right="20"/>
      </w:pPr>
      <w:r w:rsidRPr="00F07B89">
        <w:t>взаимного дополнения оценочных процедур, установление между ними взаимосвязей и взаимозависимости;</w:t>
      </w:r>
    </w:p>
    <w:p w:rsidR="000D5B71" w:rsidRPr="00F07B89" w:rsidRDefault="000D5B71" w:rsidP="00F07B89">
      <w:pPr>
        <w:pStyle w:val="a6"/>
        <w:numPr>
          <w:ilvl w:val="0"/>
          <w:numId w:val="26"/>
        </w:numPr>
        <w:tabs>
          <w:tab w:val="left" w:pos="269"/>
        </w:tabs>
        <w:spacing w:line="272" w:lineRule="auto"/>
      </w:pPr>
      <w:r w:rsidRPr="00F07B89">
        <w:t>соблюдения морально-этических норм при проведении процедур оценки качества образования в школе.</w:t>
      </w:r>
    </w:p>
    <w:p w:rsidR="000D5B71" w:rsidRPr="000D5B71" w:rsidRDefault="000D5B71" w:rsidP="000D5B71">
      <w:pPr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5B71" w:rsidRPr="000D5B71" w:rsidRDefault="000D5B71" w:rsidP="000D5B71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4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и функциональная структура внутренней системы оценки</w:t>
      </w:r>
    </w:p>
    <w:p w:rsidR="000D5B71" w:rsidRPr="000D5B71" w:rsidRDefault="000D5B71" w:rsidP="000D5B71">
      <w:pPr>
        <w:spacing w:after="0" w:line="240" w:lineRule="auto"/>
        <w:ind w:left="3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образования</w:t>
      </w:r>
    </w:p>
    <w:p w:rsidR="000D5B71" w:rsidRPr="000D5B71" w:rsidRDefault="000D5B71" w:rsidP="000D5B71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5B71" w:rsidRPr="000D5B71" w:rsidRDefault="000D5B71" w:rsidP="00B745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структура, занимающаяся </w:t>
      </w:r>
      <w:proofErr w:type="spellStart"/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учителей-предметников, временные структуры (</w:t>
      </w:r>
      <w:r w:rsidR="00B74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группы и др.)</w:t>
      </w: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0D5B71" w:rsidRPr="000D5B71" w:rsidRDefault="000D5B71" w:rsidP="00B745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школы:</w:t>
      </w:r>
    </w:p>
    <w:p w:rsidR="000D5B71" w:rsidRPr="00B74564" w:rsidRDefault="000D5B71" w:rsidP="00B74564">
      <w:pPr>
        <w:pStyle w:val="a6"/>
        <w:numPr>
          <w:ilvl w:val="0"/>
          <w:numId w:val="27"/>
        </w:numPr>
        <w:tabs>
          <w:tab w:val="left" w:pos="192"/>
        </w:tabs>
      </w:pPr>
      <w:r w:rsidRPr="00B74564"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</w:t>
      </w:r>
    </w:p>
    <w:p w:rsidR="000D5B71" w:rsidRPr="00B74564" w:rsidRDefault="000D5B71" w:rsidP="00B74564">
      <w:pPr>
        <w:pStyle w:val="a6"/>
        <w:numPr>
          <w:ilvl w:val="0"/>
          <w:numId w:val="27"/>
        </w:numPr>
        <w:tabs>
          <w:tab w:val="left" w:pos="166"/>
        </w:tabs>
        <w:ind w:right="20"/>
      </w:pPr>
      <w:r w:rsidRPr="00B74564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0D5B71" w:rsidRPr="00B74564" w:rsidRDefault="000D5B71" w:rsidP="00B74564">
      <w:pPr>
        <w:pStyle w:val="a6"/>
        <w:numPr>
          <w:ilvl w:val="0"/>
          <w:numId w:val="27"/>
        </w:numPr>
        <w:tabs>
          <w:tab w:val="left" w:pos="206"/>
        </w:tabs>
        <w:jc w:val="both"/>
      </w:pPr>
      <w:r w:rsidRPr="00B74564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D5B71" w:rsidRPr="00B74564" w:rsidRDefault="000D5B71" w:rsidP="00B74564">
      <w:pPr>
        <w:pStyle w:val="a6"/>
        <w:numPr>
          <w:ilvl w:val="0"/>
          <w:numId w:val="27"/>
        </w:numPr>
        <w:tabs>
          <w:tab w:val="left" w:pos="228"/>
        </w:tabs>
        <w:jc w:val="both"/>
      </w:pPr>
      <w:r w:rsidRPr="00B74564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0D5B71" w:rsidRPr="00B74564" w:rsidRDefault="000D5B71" w:rsidP="00B74564">
      <w:pPr>
        <w:pStyle w:val="a6"/>
        <w:numPr>
          <w:ilvl w:val="0"/>
          <w:numId w:val="27"/>
        </w:numPr>
        <w:tabs>
          <w:tab w:val="left" w:pos="163"/>
        </w:tabs>
      </w:pPr>
      <w:r w:rsidRPr="00B74564">
        <w:t xml:space="preserve">организует изучение информационных </w:t>
      </w:r>
      <w:proofErr w:type="gramStart"/>
      <w:r w:rsidRPr="00B74564">
        <w:t>запросов основных пользователей системы оценки качества образования</w:t>
      </w:r>
      <w:proofErr w:type="gramEnd"/>
      <w:r w:rsidRPr="00B74564">
        <w:t>;</w:t>
      </w:r>
    </w:p>
    <w:p w:rsidR="000D5B71" w:rsidRPr="00B74564" w:rsidRDefault="000D5B71" w:rsidP="00B74564">
      <w:pPr>
        <w:pStyle w:val="a6"/>
        <w:numPr>
          <w:ilvl w:val="0"/>
          <w:numId w:val="27"/>
        </w:numPr>
        <w:tabs>
          <w:tab w:val="left" w:pos="182"/>
        </w:tabs>
        <w:ind w:right="20"/>
      </w:pPr>
      <w:r w:rsidRPr="00B74564">
        <w:lastRenderedPageBreak/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0D5B71" w:rsidRPr="00B74564" w:rsidRDefault="000D5B71" w:rsidP="00B74564">
      <w:pPr>
        <w:pStyle w:val="a6"/>
        <w:numPr>
          <w:ilvl w:val="0"/>
          <w:numId w:val="27"/>
        </w:numPr>
        <w:tabs>
          <w:tab w:val="left" w:pos="185"/>
        </w:tabs>
        <w:jc w:val="both"/>
      </w:pPr>
      <w:proofErr w:type="gramStart"/>
      <w:r w:rsidRPr="00B74564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</w:t>
      </w:r>
      <w:proofErr w:type="spellStart"/>
      <w:r w:rsidR="00B74564">
        <w:t>самообследование</w:t>
      </w:r>
      <w:proofErr w:type="spellEnd"/>
      <w:r w:rsidR="00B74564">
        <w:t xml:space="preserve">, </w:t>
      </w:r>
      <w:r w:rsidRPr="00B74564">
        <w:t>анализ работы школы за учебный год, публичный доклад директора школы);</w:t>
      </w:r>
      <w:proofErr w:type="gramEnd"/>
    </w:p>
    <w:p w:rsidR="000D5B71" w:rsidRPr="00B74564" w:rsidRDefault="000D5B71" w:rsidP="00B74564">
      <w:pPr>
        <w:pStyle w:val="a6"/>
        <w:numPr>
          <w:ilvl w:val="0"/>
          <w:numId w:val="27"/>
        </w:numPr>
        <w:tabs>
          <w:tab w:val="left" w:pos="161"/>
        </w:tabs>
        <w:ind w:right="20"/>
      </w:pPr>
      <w:r w:rsidRPr="00B74564"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0D5B71" w:rsidRPr="000D5B71" w:rsidRDefault="000D5B71" w:rsidP="00B7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Методические объединения учителей-предметников:</w:t>
      </w:r>
    </w:p>
    <w:p w:rsidR="000D5B71" w:rsidRPr="00B74564" w:rsidRDefault="000D5B71" w:rsidP="00B74564">
      <w:pPr>
        <w:pStyle w:val="a6"/>
        <w:numPr>
          <w:ilvl w:val="0"/>
          <w:numId w:val="28"/>
        </w:numPr>
        <w:tabs>
          <w:tab w:val="left" w:pos="182"/>
        </w:tabs>
      </w:pPr>
      <w:r w:rsidRPr="00B74564"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0D5B71" w:rsidRPr="00B74564" w:rsidRDefault="000D5B71" w:rsidP="00B74564">
      <w:pPr>
        <w:pStyle w:val="a6"/>
        <w:numPr>
          <w:ilvl w:val="0"/>
          <w:numId w:val="28"/>
        </w:numPr>
        <w:tabs>
          <w:tab w:val="left" w:pos="326"/>
        </w:tabs>
        <w:ind w:right="20"/>
      </w:pPr>
      <w:r w:rsidRPr="00B74564">
        <w:t xml:space="preserve">участвуют в разработке </w:t>
      </w:r>
      <w:proofErr w:type="gramStart"/>
      <w:r w:rsidRPr="00B74564">
        <w:t>критериев оценки результативности профессиональной деятельности педагогов школы</w:t>
      </w:r>
      <w:proofErr w:type="gramEnd"/>
      <w:r w:rsidRPr="00B74564">
        <w:t>;</w:t>
      </w:r>
    </w:p>
    <w:p w:rsidR="000D5B71" w:rsidRPr="00B74564" w:rsidRDefault="000D5B71" w:rsidP="00B74564">
      <w:pPr>
        <w:pStyle w:val="a6"/>
        <w:numPr>
          <w:ilvl w:val="0"/>
          <w:numId w:val="28"/>
        </w:numPr>
        <w:tabs>
          <w:tab w:val="left" w:pos="192"/>
        </w:tabs>
        <w:ind w:right="20"/>
      </w:pPr>
      <w:r w:rsidRPr="00B74564"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0D5B71" w:rsidRPr="00B74564" w:rsidRDefault="000D5B71" w:rsidP="00B74564">
      <w:pPr>
        <w:pStyle w:val="a6"/>
        <w:numPr>
          <w:ilvl w:val="0"/>
          <w:numId w:val="28"/>
        </w:numPr>
        <w:tabs>
          <w:tab w:val="left" w:pos="170"/>
        </w:tabs>
      </w:pPr>
      <w:r w:rsidRPr="00B74564">
        <w:t xml:space="preserve">проводят экспертизу организации, содержания и результатов </w:t>
      </w:r>
      <w:proofErr w:type="gramStart"/>
      <w:r w:rsidRPr="00B74564">
        <w:t>аттестации</w:t>
      </w:r>
      <w:proofErr w:type="gramEnd"/>
      <w:r w:rsidRPr="00B74564">
        <w:t xml:space="preserve"> обучающихся и формируют предложения по их совершенствованию;</w:t>
      </w:r>
    </w:p>
    <w:p w:rsidR="000D5B71" w:rsidRPr="00B74564" w:rsidRDefault="000D5B71" w:rsidP="00B74564">
      <w:pPr>
        <w:pStyle w:val="a6"/>
        <w:numPr>
          <w:ilvl w:val="0"/>
          <w:numId w:val="28"/>
        </w:numPr>
        <w:tabs>
          <w:tab w:val="left" w:pos="230"/>
        </w:tabs>
      </w:pPr>
      <w:r w:rsidRPr="00B74564"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0D5B71" w:rsidRDefault="000D5B71" w:rsidP="00B7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Педагогический совет школы:</w:t>
      </w:r>
    </w:p>
    <w:p w:rsidR="00B74564" w:rsidRDefault="00B74564" w:rsidP="00B74564">
      <w:pPr>
        <w:pStyle w:val="a6"/>
        <w:numPr>
          <w:ilvl w:val="0"/>
          <w:numId w:val="30"/>
        </w:numPr>
      </w:pPr>
      <w:r w:rsidRPr="00B74564">
        <w:t>участвует в рассмотрении результатов ВСОКО и принятии решений по повышению качества образования и эффективности функционирования ВСОКО</w:t>
      </w:r>
    </w:p>
    <w:p w:rsidR="00B74564" w:rsidRPr="00B74564" w:rsidRDefault="00B74564" w:rsidP="00B745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564">
        <w:rPr>
          <w:rFonts w:ascii="Times New Roman" w:hAnsi="Times New Roman" w:cs="Times New Roman"/>
          <w:sz w:val="24"/>
          <w:szCs w:val="24"/>
        </w:rPr>
        <w:t>3.5. Управляющий совет:</w:t>
      </w:r>
    </w:p>
    <w:p w:rsidR="00B74564" w:rsidRPr="00B74564" w:rsidRDefault="00B74564" w:rsidP="00B7456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4564">
        <w:rPr>
          <w:rFonts w:ascii="Times New Roman" w:hAnsi="Times New Roman" w:cs="Times New Roman"/>
          <w:sz w:val="24"/>
          <w:szCs w:val="24"/>
        </w:rPr>
        <w:t>решает вопросы функционирования и развития учреждения, оказывает содействие в реализации процедур внутренней и внешней (независимой) оценки качества образования, созданию в школе оптимальных условий и форм организации образовательного процесса.</w:t>
      </w:r>
    </w:p>
    <w:p w:rsidR="000D5B71" w:rsidRDefault="000D5B71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348" w:rsidRPr="007F5348" w:rsidRDefault="007F5348" w:rsidP="007F5348">
      <w:pPr>
        <w:pStyle w:val="a6"/>
        <w:numPr>
          <w:ilvl w:val="0"/>
          <w:numId w:val="20"/>
        </w:numPr>
        <w:tabs>
          <w:tab w:val="left" w:pos="1580"/>
        </w:tabs>
        <w:rPr>
          <w:b/>
          <w:bCs/>
        </w:rPr>
      </w:pPr>
      <w:r w:rsidRPr="007F5348">
        <w:rPr>
          <w:b/>
          <w:bCs/>
        </w:rPr>
        <w:t>Реализация внутренней системы оценки качества образования</w:t>
      </w:r>
    </w:p>
    <w:p w:rsidR="00800396" w:rsidRDefault="000E5743" w:rsidP="000E5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D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оценка качества образования </w:t>
      </w: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Вощиковской ОШ имени А.И. Королева</w:t>
      </w:r>
      <w:r w:rsidR="00AD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</w:t>
      </w:r>
      <w:r w:rsidR="009E1D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DF9" w:rsidRDefault="00320DF9" w:rsidP="000E5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18" w:type="dxa"/>
        <w:tblLook w:val="04A0" w:firstRow="1" w:lastRow="0" w:firstColumn="1" w:lastColumn="0" w:noHBand="0" w:noVBand="1"/>
      </w:tblPr>
      <w:tblGrid>
        <w:gridCol w:w="2028"/>
        <w:gridCol w:w="2972"/>
        <w:gridCol w:w="2229"/>
        <w:gridCol w:w="1607"/>
        <w:gridCol w:w="2182"/>
      </w:tblGrid>
      <w:tr w:rsidR="00595C84" w:rsidTr="00947C33">
        <w:trPr>
          <w:trHeight w:val="540"/>
        </w:trPr>
        <w:tc>
          <w:tcPr>
            <w:tcW w:w="2027" w:type="dxa"/>
          </w:tcPr>
          <w:p w:rsidR="00320DF9" w:rsidRDefault="00320DF9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73" w:type="dxa"/>
          </w:tcPr>
          <w:p w:rsidR="00320DF9" w:rsidRDefault="00320DF9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9" w:type="dxa"/>
          </w:tcPr>
          <w:p w:rsidR="00320DF9" w:rsidRDefault="00320DF9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оценивания</w:t>
            </w:r>
          </w:p>
        </w:tc>
        <w:tc>
          <w:tcPr>
            <w:tcW w:w="1607" w:type="dxa"/>
          </w:tcPr>
          <w:p w:rsidR="00320DF9" w:rsidRDefault="00320DF9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2" w:type="dxa"/>
          </w:tcPr>
          <w:p w:rsidR="00320DF9" w:rsidRDefault="00320DF9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7C33" w:rsidTr="00947C33">
        <w:trPr>
          <w:trHeight w:val="270"/>
        </w:trPr>
        <w:tc>
          <w:tcPr>
            <w:tcW w:w="2027" w:type="dxa"/>
            <w:vMerge w:val="restart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образовательные результаты</w:t>
            </w:r>
          </w:p>
        </w:tc>
        <w:tc>
          <w:tcPr>
            <w:tcW w:w="2973" w:type="dxa"/>
          </w:tcPr>
          <w:p w:rsidR="00947C33" w:rsidRDefault="00947C33" w:rsidP="0032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F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динамика </w:t>
            </w:r>
            <w:proofErr w:type="spellStart"/>
            <w:r w:rsidRPr="00320DF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320D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0DF9">
              <w:rPr>
                <w:rFonts w:ascii="Times New Roman" w:hAnsi="Times New Roman" w:cs="Times New Roman"/>
                <w:sz w:val="24"/>
                <w:szCs w:val="24"/>
              </w:rPr>
              <w:t>по каждому предмету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C33" w:rsidRPr="00320DF9" w:rsidRDefault="00947C33" w:rsidP="00320DF9">
            <w:pPr>
              <w:pStyle w:val="a6"/>
              <w:numPr>
                <w:ilvl w:val="0"/>
                <w:numId w:val="30"/>
              </w:numPr>
              <w:jc w:val="both"/>
            </w:pPr>
            <w:r w:rsidRPr="00320DF9">
              <w:t xml:space="preserve">доля </w:t>
            </w:r>
            <w:proofErr w:type="gramStart"/>
            <w:r w:rsidRPr="00320DF9">
              <w:t>неуспевающих</w:t>
            </w:r>
            <w:proofErr w:type="gramEnd"/>
            <w:r w:rsidRPr="00320DF9">
              <w:t>,</w:t>
            </w:r>
          </w:p>
          <w:p w:rsidR="00947C33" w:rsidRPr="00320DF9" w:rsidRDefault="00947C33" w:rsidP="00320DF9">
            <w:pPr>
              <w:pStyle w:val="a6"/>
              <w:numPr>
                <w:ilvl w:val="0"/>
                <w:numId w:val="30"/>
              </w:numPr>
              <w:jc w:val="both"/>
            </w:pPr>
            <w:r w:rsidRPr="00320DF9">
              <w:t>доля обучающихся на «4» и «5»,</w:t>
            </w:r>
          </w:p>
          <w:p w:rsidR="00947C33" w:rsidRPr="00320DF9" w:rsidRDefault="00947C33" w:rsidP="00320DF9">
            <w:pPr>
              <w:pStyle w:val="a6"/>
              <w:numPr>
                <w:ilvl w:val="0"/>
                <w:numId w:val="30"/>
              </w:numPr>
              <w:jc w:val="both"/>
            </w:pPr>
            <w:r w:rsidRPr="00320DF9">
              <w:t>средний балл;</w:t>
            </w:r>
          </w:p>
        </w:tc>
        <w:tc>
          <w:tcPr>
            <w:tcW w:w="2229" w:type="dxa"/>
          </w:tcPr>
          <w:p w:rsidR="00947C33" w:rsidRDefault="00947C33" w:rsidP="00595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</w:t>
            </w:r>
          </w:p>
          <w:p w:rsidR="00947C33" w:rsidRDefault="00947C33" w:rsidP="00595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C33" w:rsidRDefault="00947C33" w:rsidP="00595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C33" w:rsidRDefault="00947C33" w:rsidP="00595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электронного журнала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82" w:type="dxa"/>
          </w:tcPr>
          <w:p w:rsidR="00947C33" w:rsidRDefault="00947C33" w:rsidP="0058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Приложения 1-2 к Положению о внутренней системе качества образования. </w:t>
            </w:r>
          </w:p>
        </w:tc>
      </w:tr>
      <w:tr w:rsidR="00947C33" w:rsidTr="00947C33">
        <w:trPr>
          <w:trHeight w:val="270"/>
        </w:trPr>
        <w:tc>
          <w:tcPr>
            <w:tcW w:w="2027" w:type="dxa"/>
            <w:vMerge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контрольных работ (стартовых и итоговых)</w:t>
            </w:r>
          </w:p>
        </w:tc>
        <w:tc>
          <w:tcPr>
            <w:tcW w:w="2229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и итоговый контроль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4 четверти</w:t>
            </w:r>
          </w:p>
        </w:tc>
        <w:tc>
          <w:tcPr>
            <w:tcW w:w="2182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33" w:rsidTr="00947C33">
        <w:trPr>
          <w:trHeight w:val="285"/>
        </w:trPr>
        <w:tc>
          <w:tcPr>
            <w:tcW w:w="2027" w:type="dxa"/>
            <w:vMerge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Всероссийских проверочных работ</w:t>
            </w:r>
          </w:p>
        </w:tc>
        <w:tc>
          <w:tcPr>
            <w:tcW w:w="2229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182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33" w:rsidTr="00947C33">
        <w:trPr>
          <w:trHeight w:val="270"/>
        </w:trPr>
        <w:tc>
          <w:tcPr>
            <w:tcW w:w="2027" w:type="dxa"/>
            <w:vMerge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947C33" w:rsidRDefault="00947C33" w:rsidP="00E1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диагностических и тренировочных работ по предметам ГИА.</w:t>
            </w:r>
          </w:p>
        </w:tc>
        <w:tc>
          <w:tcPr>
            <w:tcW w:w="2229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182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33" w:rsidTr="00947C33">
        <w:trPr>
          <w:trHeight w:val="270"/>
        </w:trPr>
        <w:tc>
          <w:tcPr>
            <w:tcW w:w="2027" w:type="dxa"/>
            <w:vMerge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947C33" w:rsidRDefault="00947C33" w:rsidP="00E1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 ГИА</w:t>
            </w:r>
          </w:p>
        </w:tc>
        <w:tc>
          <w:tcPr>
            <w:tcW w:w="2229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82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33" w:rsidTr="00947C33">
        <w:trPr>
          <w:trHeight w:val="270"/>
        </w:trPr>
        <w:tc>
          <w:tcPr>
            <w:tcW w:w="2027" w:type="dxa"/>
            <w:vMerge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подготовки </w:t>
            </w:r>
            <w:proofErr w:type="gramStart"/>
            <w:r w:rsidRPr="00A0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</w:t>
            </w:r>
          </w:p>
        </w:tc>
        <w:tc>
          <w:tcPr>
            <w:tcW w:w="2229" w:type="dxa"/>
          </w:tcPr>
          <w:p w:rsidR="00947C33" w:rsidRPr="003E1339" w:rsidRDefault="003E1339" w:rsidP="003E1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по изучению </w:t>
            </w:r>
            <w:r w:rsidRPr="003E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первоклассников к обучению в школе, Российская академия образования, 2011.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182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33" w:rsidTr="00947C33">
        <w:trPr>
          <w:trHeight w:val="270"/>
        </w:trPr>
        <w:tc>
          <w:tcPr>
            <w:tcW w:w="2027" w:type="dxa"/>
            <w:vMerge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адаптации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 </w:t>
            </w:r>
          </w:p>
        </w:tc>
        <w:tc>
          <w:tcPr>
            <w:tcW w:w="2229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наблюдение, анкетирование, тестирование,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2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84" w:rsidTr="00947C33">
        <w:trPr>
          <w:trHeight w:val="270"/>
        </w:trPr>
        <w:tc>
          <w:tcPr>
            <w:tcW w:w="202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973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личностных результатов</w:t>
            </w:r>
          </w:p>
        </w:tc>
        <w:tc>
          <w:tcPr>
            <w:tcW w:w="2229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диагностики</w:t>
            </w:r>
          </w:p>
        </w:tc>
        <w:tc>
          <w:tcPr>
            <w:tcW w:w="160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2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595C84" w:rsidTr="00947C33">
        <w:trPr>
          <w:trHeight w:val="270"/>
        </w:trPr>
        <w:tc>
          <w:tcPr>
            <w:tcW w:w="202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973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сформированности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2229" w:type="dxa"/>
          </w:tcPr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Мониторинг сформированности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результатов в начальных классах (авторы О.Г. Логинова, С.Б. Яковлева), основной школе (автор Г.С. Ковалева).</w:t>
            </w:r>
          </w:p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ИКТ-компетентности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проектной или исследовательской работы</w:t>
            </w:r>
          </w:p>
        </w:tc>
        <w:tc>
          <w:tcPr>
            <w:tcW w:w="160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182" w:type="dxa"/>
          </w:tcPr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4 к Положению о внутренней системе качества образования.</w:t>
            </w:r>
          </w:p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 из Положения о проектной деятельности. Критерии оценки из Положения об исследовательской деятельности.</w:t>
            </w:r>
          </w:p>
        </w:tc>
      </w:tr>
      <w:tr w:rsidR="00595C84" w:rsidTr="00947C33">
        <w:trPr>
          <w:trHeight w:val="270"/>
        </w:trPr>
        <w:tc>
          <w:tcPr>
            <w:tcW w:w="202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3" w:type="dxa"/>
          </w:tcPr>
          <w:p w:rsidR="00595C84" w:rsidRDefault="00595C84" w:rsidP="00765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 здоровья, физкультурным группам, по основным заболеваниям</w:t>
            </w:r>
          </w:p>
        </w:tc>
        <w:tc>
          <w:tcPr>
            <w:tcW w:w="2229" w:type="dxa"/>
          </w:tcPr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Статистические данные</w:t>
            </w:r>
          </w:p>
        </w:tc>
        <w:tc>
          <w:tcPr>
            <w:tcW w:w="160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7C33" w:rsidTr="00947C33">
        <w:trPr>
          <w:trHeight w:val="270"/>
        </w:trPr>
        <w:tc>
          <w:tcPr>
            <w:tcW w:w="2027" w:type="dxa"/>
            <w:vMerge w:val="restart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3" w:type="dxa"/>
          </w:tcPr>
          <w:p w:rsidR="00947C33" w:rsidRDefault="00947C33" w:rsidP="00765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обучающихся поступивших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НПО, 10 класс, не приступивших к обучению</w:t>
            </w:r>
          </w:p>
        </w:tc>
        <w:tc>
          <w:tcPr>
            <w:tcW w:w="2229" w:type="dxa"/>
          </w:tcPr>
          <w:p w:rsidR="00947C33" w:rsidRDefault="00947C33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Статистические данные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2" w:type="dxa"/>
          </w:tcPr>
          <w:p w:rsidR="00947C33" w:rsidRDefault="00947C33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7C33" w:rsidTr="00947C33">
        <w:trPr>
          <w:trHeight w:val="270"/>
        </w:trPr>
        <w:tc>
          <w:tcPr>
            <w:tcW w:w="2027" w:type="dxa"/>
            <w:vMerge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947C33" w:rsidRDefault="00947C33" w:rsidP="00765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на учете (КДН,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контроль)</w:t>
            </w:r>
          </w:p>
        </w:tc>
        <w:tc>
          <w:tcPr>
            <w:tcW w:w="2229" w:type="dxa"/>
          </w:tcPr>
          <w:p w:rsidR="00947C33" w:rsidRPr="003E1339" w:rsidRDefault="00947C33" w:rsidP="0095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13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Социальный паспорт школы</w:t>
            </w:r>
          </w:p>
        </w:tc>
        <w:tc>
          <w:tcPr>
            <w:tcW w:w="1607" w:type="dxa"/>
          </w:tcPr>
          <w:p w:rsidR="00947C33" w:rsidRDefault="00947C33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2" w:type="dxa"/>
          </w:tcPr>
          <w:p w:rsidR="00947C33" w:rsidRDefault="00947C33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95C84" w:rsidTr="00947C33">
        <w:trPr>
          <w:trHeight w:val="270"/>
        </w:trPr>
        <w:tc>
          <w:tcPr>
            <w:tcW w:w="202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973" w:type="dxa"/>
          </w:tcPr>
          <w:p w:rsidR="00595C84" w:rsidRDefault="00595C84" w:rsidP="00765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7D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  <w:r w:rsidR="005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образовательного процесса</w:t>
            </w:r>
            <w:r w:rsidR="000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D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(образовательных программ)</w:t>
            </w:r>
          </w:p>
        </w:tc>
        <w:tc>
          <w:tcPr>
            <w:tcW w:w="2229" w:type="dxa"/>
          </w:tcPr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и показатели качества образования</w:t>
            </w:r>
          </w:p>
        </w:tc>
        <w:tc>
          <w:tcPr>
            <w:tcW w:w="160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</w:t>
            </w:r>
          </w:p>
        </w:tc>
        <w:tc>
          <w:tcPr>
            <w:tcW w:w="2182" w:type="dxa"/>
          </w:tcPr>
          <w:p w:rsidR="00595C84" w:rsidRDefault="00595C84" w:rsidP="00956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Приложения 1-2 к Положению о внутренней системе качества образования</w:t>
            </w:r>
          </w:p>
        </w:tc>
      </w:tr>
      <w:tr w:rsidR="00595C84" w:rsidTr="00947C33">
        <w:trPr>
          <w:trHeight w:val="270"/>
        </w:trPr>
        <w:tc>
          <w:tcPr>
            <w:tcW w:w="2027" w:type="dxa"/>
          </w:tcPr>
          <w:p w:rsidR="00595C84" w:rsidRDefault="00595C84" w:rsidP="00595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D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образовательных программ</w:t>
            </w:r>
          </w:p>
        </w:tc>
        <w:tc>
          <w:tcPr>
            <w:tcW w:w="2973" w:type="dxa"/>
          </w:tcPr>
          <w:p w:rsidR="00595C84" w:rsidRDefault="00595C84" w:rsidP="00765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7D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  <w:r w:rsidR="0026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реализации образовательных программ</w:t>
            </w:r>
          </w:p>
        </w:tc>
        <w:tc>
          <w:tcPr>
            <w:tcW w:w="2229" w:type="dxa"/>
          </w:tcPr>
          <w:p w:rsidR="00595C84" w:rsidRDefault="00595C84" w:rsidP="0058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и показатели качества образования.</w:t>
            </w:r>
          </w:p>
          <w:p w:rsidR="00595C84" w:rsidRDefault="00595C84" w:rsidP="0058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95C84" w:rsidRDefault="00595C84" w:rsidP="00595C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оснащению образовательного процесса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07" w:type="dxa"/>
          </w:tcPr>
          <w:p w:rsidR="00595C84" w:rsidRDefault="00595C84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82" w:type="dxa"/>
          </w:tcPr>
          <w:p w:rsidR="00595C84" w:rsidRDefault="00595C84" w:rsidP="0058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Приложения 1-2 к Положению о внутренней системе качества образования</w:t>
            </w:r>
          </w:p>
        </w:tc>
      </w:tr>
      <w:tr w:rsidR="00175503" w:rsidTr="00947C33">
        <w:trPr>
          <w:trHeight w:val="270"/>
        </w:trPr>
        <w:tc>
          <w:tcPr>
            <w:tcW w:w="2027" w:type="dxa"/>
          </w:tcPr>
          <w:p w:rsidR="00175503" w:rsidRDefault="00B301B6" w:rsidP="00595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педагогов</w:t>
            </w:r>
          </w:p>
        </w:tc>
        <w:tc>
          <w:tcPr>
            <w:tcW w:w="2973" w:type="dxa"/>
          </w:tcPr>
          <w:p w:rsidR="00175503" w:rsidRDefault="00B301B6" w:rsidP="00765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(в приложении)</w:t>
            </w:r>
          </w:p>
        </w:tc>
        <w:tc>
          <w:tcPr>
            <w:tcW w:w="2229" w:type="dxa"/>
          </w:tcPr>
          <w:p w:rsidR="00175503" w:rsidRDefault="00B301B6" w:rsidP="0058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Статистические данные</w:t>
            </w:r>
          </w:p>
        </w:tc>
        <w:tc>
          <w:tcPr>
            <w:tcW w:w="1607" w:type="dxa"/>
          </w:tcPr>
          <w:p w:rsidR="00175503" w:rsidRDefault="00B301B6" w:rsidP="000E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82" w:type="dxa"/>
          </w:tcPr>
          <w:p w:rsidR="00175503" w:rsidRDefault="00175503" w:rsidP="0058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20DF9" w:rsidRDefault="00320DF9" w:rsidP="000E5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03" w:rsidRDefault="00175503" w:rsidP="000E5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</w:p>
    <w:p w:rsidR="000E5743" w:rsidRPr="000E5743" w:rsidRDefault="000E5743" w:rsidP="00A8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1D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Выводы о качестве образования в </w:t>
      </w:r>
      <w:r w:rsidR="009E1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Вощиковской ОШ имени А.И. Королева</w:t>
      </w: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формулируются 1 раз в год (не позднее 15 августа) на основе сопоставления внешних и внутренних оценок, полученных за прошедший учебный год</w:t>
      </w:r>
      <w:r w:rsidR="00A8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43" w:rsidRPr="000E5743" w:rsidRDefault="000E5743" w:rsidP="009E1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Общественное участие в оценке качества образования</w:t>
      </w:r>
    </w:p>
    <w:p w:rsidR="009E1D6F" w:rsidRDefault="000E5743" w:rsidP="000E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ВСОКО предполагает участие в осуществлении оценочной деятельности общественности</w:t>
      </w:r>
      <w:r w:rsidR="009E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743" w:rsidRPr="000E5743" w:rsidRDefault="000E5743" w:rsidP="000E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Придание гласности и открытости результатам оценки качества образования осуществляется путем предоставления информации участникам образовательных отношений через родительские собрания, публичный доклад директора, размещение информации на сайте </w:t>
      </w:r>
      <w:r w:rsidR="009E1D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80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43" w:rsidRPr="000E5743" w:rsidRDefault="000E5743" w:rsidP="000E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E5743" w:rsidRPr="000E5743" w:rsidRDefault="000E5743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43" w:rsidRPr="000E5743" w:rsidRDefault="000E5743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качества начального общего образования</w:t>
      </w:r>
    </w:p>
    <w:p w:rsidR="000E5743" w:rsidRDefault="000E5743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 НОО)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134"/>
        <w:gridCol w:w="1134"/>
        <w:gridCol w:w="1076"/>
      </w:tblGrid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E1D6F" w:rsidTr="00D142E7">
        <w:tc>
          <w:tcPr>
            <w:tcW w:w="10682" w:type="dxa"/>
            <w:gridSpan w:val="6"/>
            <w:vAlign w:val="center"/>
          </w:tcPr>
          <w:p w:rsidR="009E1D6F" w:rsidRPr="00AC009A" w:rsidRDefault="009E1D6F" w:rsidP="00AC00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1-4-х классов, освоивших образовательные программы по каждому предмету 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3 б. – 100%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от 95 до 99%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95%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Доля обучающихся 1-4-х классов, освоивших образовательные программы на «4» и «5» (по каждому предмету)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3 б. – более 75%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от 51 до 75%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4-х классов успешно </w:t>
            </w:r>
            <w:r w:rsidR="00AC009A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</w:p>
          <w:p w:rsidR="009E1D6F" w:rsidRPr="00AC009A" w:rsidRDefault="00AC009A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3 б. – 100 % 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от 95 до 99%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95%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0,1 б. – за каждого участника, но в сумме не более 3 б. 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– 50% и более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– 50% и более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занятость более 50%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 – от 40% до 50%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40%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</w:t>
            </w:r>
            <w:proofErr w:type="spell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более 90% (высокий)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– от 50 до 89% (средний)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0 б.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енее 50% (низкий)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D142E7">
        <w:tc>
          <w:tcPr>
            <w:tcW w:w="10682" w:type="dxa"/>
            <w:gridSpan w:val="6"/>
            <w:vAlign w:val="center"/>
          </w:tcPr>
          <w:p w:rsidR="009E1D6F" w:rsidRPr="00AC009A" w:rsidRDefault="009E1D6F" w:rsidP="00AC00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организации образовательного процесса (образовательных программ)</w:t>
            </w: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Структура учебного плана соответствует требованиям стандарта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да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нет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Наличие в учебном плане учебных курсов, обеспечивающих образовательные потребности и интересы обучающихся</w:t>
            </w:r>
            <w:r w:rsidR="00AC0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да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- частично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нет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учебных планов для развития потенциала одаренных детей 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реализуются и разрабатываются с участием обучающихся и их родителей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1 б. -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реализуются</w:t>
            </w:r>
            <w:proofErr w:type="gram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разрабатываться без участия </w:t>
            </w:r>
            <w:r w:rsidRPr="00AC0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и/или родителей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не реализуются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индивидуальных учебных планов для детей с ограниченными возможностями здоровья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реализуются и разрабатываются с участием самих обучающихся и их родителей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1 б. -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реализуются</w:t>
            </w:r>
            <w:proofErr w:type="gram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разрабатываться без участия обучающихся и/или родителей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не реализуются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учебных занятий максимальному объему аудиторной нагрузки обучающихся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выполняется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не выпо</w:t>
            </w:r>
            <w:r w:rsidR="005808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Соотношение обязательной части ООП и части, формируемой участниками образовательного процесса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выполняется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не выполняется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реализуется по 5 направлениям развития личности,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– 3-4 направлениям,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1-2 направлениям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более 95%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– от 80 до 94%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80%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Tr="00D142E7">
        <w:tc>
          <w:tcPr>
            <w:tcW w:w="10682" w:type="dxa"/>
            <w:gridSpan w:val="6"/>
            <w:vAlign w:val="center"/>
          </w:tcPr>
          <w:p w:rsidR="00AC009A" w:rsidRPr="00AC009A" w:rsidRDefault="00AC009A" w:rsidP="00924B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условий реализации образовательных программ </w:t>
            </w:r>
            <w:r w:rsidRPr="00AC00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E1D6F" w:rsidTr="00AC009A">
        <w:tc>
          <w:tcPr>
            <w:tcW w:w="3652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б.- 80 % и более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1 б. - от 60 до 79% 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40%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конференциях, олимпиадах, конкурсах, 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в конкурсах профессионального мастерства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0,5 б.  - за каждого участника областного уровня и выше, но не более 5 б. в сумме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- победителей (призеров) всех уровней от общего количества педагогов 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б.- 80 % и более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1 б. - от 60 до 79% 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40%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б.- 90 % и более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1 б. - от 80 до 90% 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80%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музея, театра, художественной студии и т.п.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за каждое объединение, но в сумме не более 3 б.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0 б. - отсутствие объединений 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proofErr w:type="spell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2 б. – создана </w:t>
            </w:r>
            <w:proofErr w:type="spell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среда,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1 б. – есть элементы </w:t>
            </w:r>
            <w:proofErr w:type="spell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среды,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0 б. – не создана </w:t>
            </w:r>
            <w:proofErr w:type="spell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Наличие вариативности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0,5 б. - за каждую форму, в сумме не более 3,5 б.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</w:t>
            </w:r>
            <w:proofErr w:type="gram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2 б. – ИОС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функционирует в полном объёме,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– обеспечена и функционирует частично,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0 б. – частично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функционирует не в полном объёме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Степень исполнения государственного задания (ГЗ) по объему и качеству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– исполнено на 100%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0 б. – исполнено менее 100 % 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Наличие привлечённых (спонсорских) средств в общем бюджете организации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- более 2 %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1.б - от 1 до 2 %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0 б. - отсутствие привлеченных (спонсорских) средств 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образовательного процесса</w:t>
            </w:r>
          </w:p>
        </w:tc>
        <w:tc>
          <w:tcPr>
            <w:tcW w:w="2410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согласно «дорожной карты» </w:t>
            </w:r>
            <w:proofErr w:type="gramStart"/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б. – 80-100%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1 б. – 50-79 %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50 %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Tr="00D142E7">
        <w:tc>
          <w:tcPr>
            <w:tcW w:w="10682" w:type="dxa"/>
            <w:gridSpan w:val="6"/>
            <w:vAlign w:val="center"/>
          </w:tcPr>
          <w:p w:rsidR="00AC009A" w:rsidRPr="00AC009A" w:rsidRDefault="00AC009A" w:rsidP="00AC00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Удовлетворённость обучающихся и родителей</w:t>
            </w:r>
          </w:p>
        </w:tc>
      </w:tr>
      <w:tr w:rsidR="009E1D6F" w:rsidTr="00AC009A">
        <w:tc>
          <w:tcPr>
            <w:tcW w:w="3652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2410" w:type="dxa"/>
            <w:vAlign w:val="center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3 б. – более 60% опрошенных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 б – от 50% до 60%</w:t>
            </w:r>
          </w:p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12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E1D6F" w:rsidRPr="00AC009A" w:rsidRDefault="009E1D6F" w:rsidP="00AC0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D6F" w:rsidRPr="000E5743" w:rsidRDefault="009E1D6F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43" w:rsidRPr="000E5743" w:rsidRDefault="000E5743" w:rsidP="000E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E5743" w:rsidRPr="000E5743" w:rsidRDefault="000E5743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43" w:rsidRPr="000E5743" w:rsidRDefault="000E5743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качества основного общего образования</w:t>
      </w:r>
    </w:p>
    <w:p w:rsidR="000E5743" w:rsidRDefault="000E5743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 ООО)</w:t>
      </w:r>
    </w:p>
    <w:p w:rsidR="00AC009A" w:rsidRDefault="00AC009A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134"/>
        <w:gridCol w:w="1134"/>
        <w:gridCol w:w="1076"/>
      </w:tblGrid>
      <w:tr w:rsidR="00AC009A" w:rsidRPr="00AC009A" w:rsidTr="00D142E7">
        <w:tc>
          <w:tcPr>
            <w:tcW w:w="3652" w:type="dxa"/>
            <w:vAlign w:val="center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vAlign w:val="center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009A" w:rsidRPr="00AC009A" w:rsidTr="00D142E7">
        <w:tc>
          <w:tcPr>
            <w:tcW w:w="10682" w:type="dxa"/>
            <w:gridSpan w:val="6"/>
            <w:vAlign w:val="center"/>
          </w:tcPr>
          <w:p w:rsidR="00AC009A" w:rsidRPr="00AC009A" w:rsidRDefault="00AC009A" w:rsidP="00AC0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5-х классов, освоивших образовательные программы по каждому предмету 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б. – 100%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от 95 до 99%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менее 95%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5-х классов, освоивших образовательные программы на «4» и «5» (по каждому предмету и/или в целом по ОУ)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б. – более 75%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от 51 до 75%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менее 50%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б. – за каждого участника, но в сумме не более 3 б. 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50% и более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менее 50%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50% и более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менее 50%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занятость более 50%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 – от 40% до 50%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менее 40%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</w:t>
            </w:r>
            <w:proofErr w:type="gram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</w:t>
            </w:r>
            <w:proofErr w:type="spell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высокий – более 90%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средний – от 50 до 89%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низкий – менее 50%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10682" w:type="dxa"/>
            <w:gridSpan w:val="6"/>
            <w:vAlign w:val="center"/>
          </w:tcPr>
          <w:p w:rsidR="00AC009A" w:rsidRPr="00AC009A" w:rsidRDefault="00AC009A" w:rsidP="00AC0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организации образовательного процесса (образовательных программ)</w:t>
            </w: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плана соответствует требованиям стандарта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да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нет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учебном плане учебных курсов, обеспечивающих образовательные потребности и интересы обучающихся, в том числе этнокультурные</w:t>
            </w:r>
            <w:proofErr w:type="gramEnd"/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да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- частично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нет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индивидуальных учебных планов для развития потенциала одаренных детей 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реализуются и разрабатываются с участием самих обучающихся и их родителей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б. - </w:t>
            </w:r>
            <w:proofErr w:type="gram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  <w:proofErr w:type="gram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разрабатываться без участия обучающихся и/или </w:t>
            </w: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не реализуются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индивидуальных учебных планов для детей с ограниченными возможностями здоровья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реализуются и разрабатываются с участием самих обучающихся и их родителей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б. - </w:t>
            </w:r>
            <w:proofErr w:type="gram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  <w:proofErr w:type="gram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разрабатываться без участия обучающихся и/или родителей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не реализуются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учебных занятий максимальному объему аудиторной нагрузки обучающихся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выполняется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– не </w:t>
            </w:r>
            <w:proofErr w:type="spell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выпоняется</w:t>
            </w:r>
            <w:proofErr w:type="spellEnd"/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обязательной части ООП и части, формируемой участниками образовательного процесса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выполняется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не выполняется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реализуется по 5 направлениям развития личности,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3-4 направлениям,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1-2 направлениям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более 95%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от 80 до 94%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менее 80%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10682" w:type="dxa"/>
            <w:gridSpan w:val="6"/>
            <w:vAlign w:val="center"/>
          </w:tcPr>
          <w:p w:rsidR="00AC009A" w:rsidRPr="00AC009A" w:rsidRDefault="00AC009A" w:rsidP="00AC0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условий реализации образовательных программ</w:t>
            </w:r>
          </w:p>
        </w:tc>
      </w:tr>
      <w:tr w:rsidR="00AC009A" w:rsidRPr="00AC009A" w:rsidTr="00D142E7">
        <w:tc>
          <w:tcPr>
            <w:tcW w:w="3652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б.- 80 % и более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б. - от 60 до 79% 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менее 40%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конференциях, </w:t>
            </w: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</w:t>
            </w: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конкурсах, 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конкурсах профессионального мастерства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б.  - за каждого участника областного уровня и выше, но не более 5 б. в сумме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- </w:t>
            </w: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 (призеров) всех уровней от общего количества педагогов 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б.- 80 % и более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б. - от 60 до 79% 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менее 40%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б.- 90 % и более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б. - от 80 до 90% 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менее 80%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музея, театра, художественной студии и т.п.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 за каждое объединение, но в сумме не более 3 б.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б. - отсутствие объединений 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в ОУ создана </w:t>
            </w:r>
            <w:proofErr w:type="spell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б. – есть элементы </w:t>
            </w:r>
            <w:proofErr w:type="spell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среды,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– не создана </w:t>
            </w:r>
            <w:proofErr w:type="spell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вариативности форм психолого-педагогического сопровождения участников образовательного процесса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б.  - за каждую форму:</w:t>
            </w: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профилактика, диагностика, консультирование, коррекционная работа, развивающая работа, просвещение, экспертиза, в сумме не более 3,5 б.</w:t>
            </w:r>
            <w:proofErr w:type="gramEnd"/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</w:t>
            </w:r>
            <w:proofErr w:type="gram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ИОС </w:t>
            </w:r>
            <w:proofErr w:type="gram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</w:t>
            </w:r>
            <w:proofErr w:type="gram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функционирует в полном объёме,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обеспечена и функционирует частично,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– частично </w:t>
            </w:r>
            <w:proofErr w:type="gramStart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</w:t>
            </w:r>
            <w:proofErr w:type="gramEnd"/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функционирует не в полном объёме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привлечённых (спонсорских) средств в общем бюджете организации</w:t>
            </w:r>
          </w:p>
        </w:tc>
        <w:tc>
          <w:tcPr>
            <w:tcW w:w="2410" w:type="dxa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 - более 2 %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 - от 1 до 2 %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б. - отсутствие привлеченных (спонсорских) средств 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9606" w:type="dxa"/>
            <w:gridSpan w:val="5"/>
            <w:vAlign w:val="center"/>
          </w:tcPr>
          <w:p w:rsidR="00AC009A" w:rsidRPr="00AC009A" w:rsidRDefault="00AC009A" w:rsidP="00AC0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Удовлетворённость обучающихся и родителей</w:t>
            </w: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A" w:rsidRPr="00AC009A" w:rsidTr="00D142E7">
        <w:tc>
          <w:tcPr>
            <w:tcW w:w="3652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2410" w:type="dxa"/>
            <w:vAlign w:val="center"/>
          </w:tcPr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б. – более 60% опрошенных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 – от 50% до 60%</w:t>
            </w:r>
          </w:p>
          <w:p w:rsidR="00AC009A" w:rsidRPr="000E5743" w:rsidRDefault="00AC009A" w:rsidP="00D14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менее 50%</w:t>
            </w:r>
          </w:p>
        </w:tc>
        <w:tc>
          <w:tcPr>
            <w:tcW w:w="12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C009A" w:rsidRPr="00AC009A" w:rsidRDefault="00AC009A" w:rsidP="00D14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BF1" w:rsidRDefault="00924BF1" w:rsidP="000E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BF1" w:rsidRDefault="00924B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5743" w:rsidRDefault="00512C22" w:rsidP="00BB2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</w:t>
      </w:r>
    </w:p>
    <w:p w:rsidR="00512C22" w:rsidRPr="00924BF1" w:rsidRDefault="00512C22" w:rsidP="0051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личностных результатов</w:t>
      </w:r>
      <w:r w:rsidR="00816C7A" w:rsidRPr="0092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1-4 класс</w:t>
      </w:r>
    </w:p>
    <w:p w:rsidR="00B70B7D" w:rsidRDefault="00B70B7D" w:rsidP="0051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83" w:type="dxa"/>
        <w:tblLook w:val="04A0" w:firstRow="1" w:lastRow="0" w:firstColumn="1" w:lastColumn="0" w:noHBand="0" w:noVBand="1"/>
      </w:tblPr>
      <w:tblGrid>
        <w:gridCol w:w="2292"/>
        <w:gridCol w:w="2269"/>
        <w:gridCol w:w="6422"/>
      </w:tblGrid>
      <w:tr w:rsidR="004410F5" w:rsidRPr="004410F5" w:rsidTr="004410F5">
        <w:trPr>
          <w:trHeight w:val="1719"/>
        </w:trPr>
        <w:tc>
          <w:tcPr>
            <w:tcW w:w="2292" w:type="dxa"/>
            <w:vMerge w:val="restart"/>
          </w:tcPr>
          <w:p w:rsidR="004410F5" w:rsidRPr="004410F5" w:rsidRDefault="004410F5" w:rsidP="004410F5">
            <w:pPr>
              <w:spacing w:before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1.Личностные результаты в области познания</w:t>
            </w:r>
          </w:p>
        </w:tc>
        <w:tc>
          <w:tcPr>
            <w:tcW w:w="2269" w:type="dxa"/>
          </w:tcPr>
          <w:p w:rsidR="004410F5" w:rsidRPr="004410F5" w:rsidRDefault="004410F5" w:rsidP="004410F5">
            <w:pPr>
              <w:spacing w:before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1.1. Мотивация к обучению и познанию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Наличие познавательной мотивации в системе мотивов (стремление к познанию, эмоциональный интерес к познанию, удовольствие от самого процесса познания)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▪ Позитивное отношение к учебной деятельности 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bCs/>
                <w:sz w:val="24"/>
                <w:szCs w:val="24"/>
              </w:rPr>
              <w:t>(эмоционально положительное отношение к учебной деятельности)</w:t>
            </w:r>
          </w:p>
        </w:tc>
      </w:tr>
      <w:tr w:rsidR="004410F5" w:rsidRPr="004410F5" w:rsidTr="004410F5">
        <w:trPr>
          <w:trHeight w:val="1985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1.2. Познавательная активность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bCs/>
                <w:sz w:val="24"/>
                <w:szCs w:val="24"/>
              </w:rPr>
              <w:t>▪ Проявление познавательной активности в школе и вне школы (а</w:t>
            </w: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ктивность в форме вопросов, подготовки сообщений; «выход» за пределы школьной программы; участие в викторинах, конкурсах, любознательность, инициативность и целенаправленность в решении познавательных задач, </w:t>
            </w:r>
            <w:r w:rsidRPr="004410F5">
              <w:rPr>
                <w:rFonts w:ascii="Times New Roman" w:hAnsi="Times New Roman" w:cs="Times New Roman"/>
                <w:bCs/>
                <w:sz w:val="24"/>
                <w:szCs w:val="24"/>
              </w:rPr>
              <w:t>живой интерес ко всему тому, что может обогатить жизненный опыт, дать новые впечатления)</w:t>
            </w:r>
          </w:p>
        </w:tc>
      </w:tr>
      <w:tr w:rsidR="004410F5" w:rsidRPr="004410F5" w:rsidTr="004410F5">
        <w:trPr>
          <w:trHeight w:val="113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1.3. Мотивация к творчеству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bCs/>
                <w:sz w:val="24"/>
                <w:szCs w:val="24"/>
              </w:rPr>
              <w:t>▪ Интерес к поиску и открытию нового, стремление придумывать что-то новое (новые мысли, новые идеи, новые решения, оригинальность, неповторимость, выход за рамки привычных стереотипов)</w:t>
            </w:r>
          </w:p>
        </w:tc>
      </w:tr>
      <w:tr w:rsidR="004410F5" w:rsidRPr="004410F5" w:rsidTr="004410F5">
        <w:trPr>
          <w:trHeight w:val="791"/>
        </w:trPr>
        <w:tc>
          <w:tcPr>
            <w:tcW w:w="2292" w:type="dxa"/>
            <w:vMerge w:val="restart"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2.Личностные результаты в области взаимодействия с другими людьми</w:t>
            </w: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2.1. Конструктивное взаимодействие со сверстниками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Проявление конструктивного взаимодействия в общении со сверстниками (предложение помощи, совместная плодотворная работа, совместное принятие решений, ориентация на согласованность действий и взаимопонимание)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Конструктивность поведения в разрешении конфликта со сверстниками (отсутствие агрессивности в поведении, активные попытки уладить ссору и пр.)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2.2. Конструктивное взаимодействие </w:t>
            </w:r>
            <w:proofErr w:type="gramStart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(педагоги, родители и другие взрослые) </w:t>
            </w: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Проявление конструктивного взаимодействия в общении </w:t>
            </w:r>
            <w:proofErr w:type="gramStart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(предложение или просьба о помощи, совместная плодотворная работа, совместное принятие решений, ориентация на согласованность действий и взаимопонимание)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Конструктивность поведения в разрешении конфликта </w:t>
            </w:r>
            <w:proofErr w:type="gramStart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(отсутствие агрессивности в поведении, активные попытки уладить ссору и пр.)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2.3. Эмоциональная отзывчивость </w:t>
            </w: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Проявление эмоциональной отзывчивости в поведении (сочувствие, сопереживание, чувствительность к состоянию </w:t>
            </w:r>
            <w:proofErr w:type="gramStart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10F5" w:rsidRPr="004410F5" w:rsidTr="004410F5">
        <w:trPr>
          <w:trHeight w:val="1694"/>
        </w:trPr>
        <w:tc>
          <w:tcPr>
            <w:tcW w:w="2292" w:type="dxa"/>
            <w:vMerge w:val="restart"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Личностные результаты в области социального поведения</w:t>
            </w: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3.1. Принятие социальной роли ученика (ученицы), сына (дочери), друга (подруги) </w:t>
            </w:r>
          </w:p>
        </w:tc>
        <w:tc>
          <w:tcPr>
            <w:tcW w:w="6422" w:type="dxa"/>
          </w:tcPr>
          <w:p w:rsidR="004410F5" w:rsidRPr="004410F5" w:rsidRDefault="004410F5" w:rsidP="004410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Адекватное представление о социальной роли ученика (ученицы), сына (дочери), друга (подруги) - знание своего ролевого статуса, своих прав и обязанностей, в чём они проявляются </w:t>
            </w:r>
          </w:p>
          <w:p w:rsidR="004410F5" w:rsidRPr="004410F5" w:rsidRDefault="004410F5" w:rsidP="004410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Поведение в соответствии с социальной ролью ученика (ученицы), сына (дочери), друга (подруги) – нормативно-одобряемое поведение в рамках роли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3.2. Самостоятельность в решении бытовых и социальных вопросов </w:t>
            </w:r>
          </w:p>
        </w:tc>
        <w:tc>
          <w:tcPr>
            <w:tcW w:w="6422" w:type="dxa"/>
          </w:tcPr>
          <w:p w:rsidR="004410F5" w:rsidRPr="004410F5" w:rsidRDefault="004410F5" w:rsidP="004410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Проявление самостоятельности в решении бытовых и социальных вопросов </w:t>
            </w:r>
          </w:p>
          <w:p w:rsidR="004410F5" w:rsidRPr="004410F5" w:rsidRDefault="004410F5" w:rsidP="004410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(участие в домашних делах, самообслуживание без посторонней помощи и поддержки)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4410F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порученное дело</w:t>
            </w:r>
          </w:p>
        </w:tc>
        <w:tc>
          <w:tcPr>
            <w:tcW w:w="6422" w:type="dxa"/>
          </w:tcPr>
          <w:p w:rsidR="004410F5" w:rsidRPr="004410F5" w:rsidRDefault="004410F5" w:rsidP="004410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Проявление ответственности при выполнении поручений (умение взять на себя обязательства и их выполнить, признать свои ошибки, если что-то сделано не так и т.п.)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 w:val="restart"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4.Личностные результаты в </w:t>
            </w:r>
            <w:r w:rsidRPr="0044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здорового образа жизни и безопасности</w:t>
            </w:r>
          </w:p>
        </w:tc>
        <w:tc>
          <w:tcPr>
            <w:tcW w:w="2269" w:type="dxa"/>
          </w:tcPr>
          <w:p w:rsidR="004410F5" w:rsidRPr="004410F5" w:rsidRDefault="004410F5" w:rsidP="004410F5">
            <w:pPr>
              <w:spacing w:before="120"/>
              <w:ind w:right="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Безопасность поведения на </w:t>
            </w:r>
            <w:r w:rsidRPr="0044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▪ Представление о необходимости соблюдения правил дорожного движения (знание правил дорожного движения, </w:t>
            </w:r>
            <w:r w:rsidRPr="0044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необходимости их соблюдения в целях безопасности всех участников дорожного движения)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Следование этим правилам (переход через дорогу только по пешеходному переходу на зелёный сигнал светофора, соблюдение правил «посмотри сначала налево, а с середины дороги - направо», «обходи автобус и троллейбус сзади, трамвай – спереди» и пр.)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4.2. Безопасность поведения с незнакомыми людьми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Представление о необходимости соблюдения правил безопасного поведения с незнакомыми людьми (знание о том, что общение с незнакомцем может представлять угрозу для жизни)</w:t>
            </w:r>
          </w:p>
          <w:p w:rsidR="004410F5" w:rsidRPr="004410F5" w:rsidRDefault="004410F5" w:rsidP="004410F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Следование этим правилам (отказ от  разговора с незнакомыми людьми, угощений, предложения сесть  в машину и пр.)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4.3. Здоровый образ жизни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Представление о необходимости соблюдения здорового образа жизни (знание о здоровом питании,  важности физической активности и о необходимости соблюдения режима труда и отдыха в целях сохранения собственного здоровья)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Следование здоровому образу жизни (физическая активность, здоровое питание, режим труда и отдыха)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 w:val="restart"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Личностные результаты в духовно-нравственной сфере</w:t>
            </w: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Морально-этическая ориентация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Представление о морально-этических и нравственных нормах  и ценностях как категории отношения к обществу в целом и другим людям (знание  того, «что такое хорошо и что такое плохо»)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Принятие и следование морально-этическим  и нравственным нормам и ценностям (поведение в соответствии с принятыми в обществе морально-этическими и нравственными категориями -</w:t>
            </w:r>
            <w:proofErr w:type="gramEnd"/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справедливость, честность, правдивость, чувство вины, стыда пр.) 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5.2. Ориентация на семейные ценности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Принятие семейных ценностей (единство членов семьи, общие интересы, дружба, поддержка, защита, сплоченность, взаимопомощь)</w:t>
            </w:r>
            <w:proofErr w:type="gramEnd"/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5.3. Гражданская идентичность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Знание о том, в какой стране живёшь; понимание принадлежности к своей стране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Позитивное отношение к стране, в которой живёшь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Желание что-то сделать для своей страны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 w:val="restart"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Личностные результаты в области самоопределения (личностные, профессиональные, жизненные)</w:t>
            </w: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6.1. Самооценка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Оценка ребенком самого себя, своего поведения,  своих достоинств и недостатков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(устойчивая адекватная самооценка;  знание своих достоинств и недостатков)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6.2. Образ будущего</w:t>
            </w: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Наличие представлений о своём будущем </w:t>
            </w:r>
          </w:p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▪ Социально приемлемые образы будущего (социально приемлемые желания и занятия, отсутствие асоциальных желаний и занятий)</w:t>
            </w:r>
          </w:p>
        </w:tc>
      </w:tr>
      <w:tr w:rsidR="004410F5" w:rsidRPr="004410F5" w:rsidTr="004410F5">
        <w:trPr>
          <w:trHeight w:val="82"/>
        </w:trPr>
        <w:tc>
          <w:tcPr>
            <w:tcW w:w="2292" w:type="dxa"/>
            <w:vMerge/>
          </w:tcPr>
          <w:p w:rsidR="004410F5" w:rsidRPr="004410F5" w:rsidRDefault="004410F5" w:rsidP="0044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>6.3. Самостоятельность в принятии решений</w:t>
            </w:r>
          </w:p>
        </w:tc>
        <w:tc>
          <w:tcPr>
            <w:tcW w:w="6422" w:type="dxa"/>
          </w:tcPr>
          <w:p w:rsidR="004410F5" w:rsidRPr="004410F5" w:rsidRDefault="004410F5" w:rsidP="004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F5">
              <w:rPr>
                <w:rFonts w:ascii="Times New Roman" w:hAnsi="Times New Roman" w:cs="Times New Roman"/>
                <w:sz w:val="24"/>
                <w:szCs w:val="24"/>
              </w:rPr>
              <w:t xml:space="preserve">▪ Проявление самостоятельности в принятии решений (проявляет инициативу, предлагает свои варианты решений, высказывает своё мнение о вариантах, предложенных другими) </w:t>
            </w:r>
          </w:p>
        </w:tc>
      </w:tr>
    </w:tbl>
    <w:p w:rsidR="000E5743" w:rsidRDefault="00BB2BB5" w:rsidP="0092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24BF1" w:rsidRPr="0092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 личностных результатов 5-9 классы</w:t>
      </w:r>
    </w:p>
    <w:p w:rsidR="00EB65A9" w:rsidRDefault="00EB65A9" w:rsidP="0092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803" w:type="dxa"/>
        <w:tblLook w:val="04A0" w:firstRow="1" w:lastRow="0" w:firstColumn="1" w:lastColumn="0" w:noHBand="0" w:noVBand="1"/>
      </w:tblPr>
      <w:tblGrid>
        <w:gridCol w:w="4149"/>
        <w:gridCol w:w="3684"/>
        <w:gridCol w:w="2970"/>
      </w:tblGrid>
      <w:tr w:rsidR="00EB65A9" w:rsidTr="00EB65A9">
        <w:trPr>
          <w:trHeight w:val="271"/>
        </w:trPr>
        <w:tc>
          <w:tcPr>
            <w:tcW w:w="4149" w:type="dxa"/>
          </w:tcPr>
          <w:p w:rsidR="00EB65A9" w:rsidRDefault="00EB65A9" w:rsidP="009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684" w:type="dxa"/>
          </w:tcPr>
          <w:p w:rsidR="00EB65A9" w:rsidRDefault="00EB65A9" w:rsidP="009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2970" w:type="dxa"/>
          </w:tcPr>
          <w:p w:rsidR="00EB65A9" w:rsidRDefault="00EB65A9" w:rsidP="009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EB65A9" w:rsidTr="00EB65A9">
        <w:trPr>
          <w:trHeight w:val="1099"/>
        </w:trPr>
        <w:tc>
          <w:tcPr>
            <w:tcW w:w="4149" w:type="dxa"/>
          </w:tcPr>
          <w:p w:rsidR="00EB65A9" w:rsidRPr="0094095B" w:rsidRDefault="00EB65A9" w:rsidP="009409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3684" w:type="dxa"/>
          </w:tcPr>
          <w:p w:rsidR="00EB65A9" w:rsidRPr="0094095B" w:rsidRDefault="00EB65A9" w:rsidP="0094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диагностики типа школьной мотивации</w:t>
            </w:r>
          </w:p>
        </w:tc>
        <w:tc>
          <w:tcPr>
            <w:tcW w:w="2970" w:type="dxa"/>
          </w:tcPr>
          <w:p w:rsidR="00EB65A9" w:rsidRPr="00EB65A9" w:rsidRDefault="00EB65A9" w:rsidP="00EB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B65A9" w:rsidTr="00EB65A9">
        <w:trPr>
          <w:trHeight w:val="1099"/>
        </w:trPr>
        <w:tc>
          <w:tcPr>
            <w:tcW w:w="4149" w:type="dxa"/>
            <w:vMerge w:val="restart"/>
          </w:tcPr>
          <w:p w:rsidR="00EB65A9" w:rsidRPr="00897119" w:rsidRDefault="00EB65A9" w:rsidP="00AA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3684" w:type="dxa"/>
          </w:tcPr>
          <w:p w:rsidR="00EB65A9" w:rsidRPr="00897119" w:rsidRDefault="00EB65A9" w:rsidP="00AA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19">
              <w:rPr>
                <w:rFonts w:ascii="Times New Roman" w:hAnsi="Times New Roman" w:cs="Times New Roman"/>
                <w:sz w:val="24"/>
                <w:szCs w:val="24"/>
              </w:rPr>
              <w:t>Методика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11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71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97119">
              <w:rPr>
                <w:rFonts w:ascii="Times New Roman" w:hAnsi="Times New Roman" w:cs="Times New Roman"/>
                <w:sz w:val="24"/>
                <w:szCs w:val="24"/>
              </w:rPr>
              <w:t xml:space="preserve"> - Рубинштейна</w:t>
            </w:r>
          </w:p>
        </w:tc>
        <w:tc>
          <w:tcPr>
            <w:tcW w:w="2970" w:type="dxa"/>
          </w:tcPr>
          <w:p w:rsidR="00EB65A9" w:rsidRPr="00EB65A9" w:rsidRDefault="00EB65A9" w:rsidP="00EB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B65A9" w:rsidTr="00EB65A9">
        <w:trPr>
          <w:trHeight w:val="144"/>
        </w:trPr>
        <w:tc>
          <w:tcPr>
            <w:tcW w:w="4149" w:type="dxa"/>
            <w:vMerge/>
          </w:tcPr>
          <w:p w:rsidR="00EB65A9" w:rsidRDefault="00EB65A9" w:rsidP="00AA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65A9" w:rsidRPr="00897119" w:rsidRDefault="00EB65A9" w:rsidP="00EB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интересов</w:t>
            </w:r>
          </w:p>
        </w:tc>
        <w:tc>
          <w:tcPr>
            <w:tcW w:w="2970" w:type="dxa"/>
          </w:tcPr>
          <w:p w:rsidR="00EB65A9" w:rsidRPr="00EB65A9" w:rsidRDefault="00EB65A9" w:rsidP="00EB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B65A9" w:rsidTr="00EB65A9">
        <w:trPr>
          <w:trHeight w:val="1890"/>
        </w:trPr>
        <w:tc>
          <w:tcPr>
            <w:tcW w:w="4149" w:type="dxa"/>
          </w:tcPr>
          <w:p w:rsidR="00EB65A9" w:rsidRPr="00EB65A9" w:rsidRDefault="00EB65A9" w:rsidP="00AA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684" w:type="dxa"/>
          </w:tcPr>
          <w:p w:rsidR="00EB65A9" w:rsidRPr="00AA1484" w:rsidRDefault="00EB65A9" w:rsidP="00AA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8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воспитанности" (анкета) Н.П. Капустин, М.И. Шилова</w:t>
            </w:r>
          </w:p>
        </w:tc>
        <w:tc>
          <w:tcPr>
            <w:tcW w:w="2970" w:type="dxa"/>
          </w:tcPr>
          <w:p w:rsidR="00EB65A9" w:rsidRPr="00EB65A9" w:rsidRDefault="00EB65A9" w:rsidP="00EB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</w:tbl>
    <w:p w:rsidR="00924BF1" w:rsidRDefault="00924BF1" w:rsidP="0092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D5" w:rsidRDefault="00AD3FD5">
      <w:pPr>
        <w:rPr>
          <w:rFonts w:ascii="Times New Roman" w:hAnsi="Times New Roman" w:cs="Times New Roman"/>
          <w:b/>
          <w:sz w:val="24"/>
          <w:szCs w:val="24"/>
        </w:rPr>
        <w:sectPr w:rsidR="00AD3FD5" w:rsidSect="00226F1F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3FD5" w:rsidRPr="00B301B6" w:rsidRDefault="00AD3FD5" w:rsidP="00B301B6">
      <w:pPr>
        <w:widowControl w:val="0"/>
        <w:tabs>
          <w:tab w:val="left" w:pos="993"/>
        </w:tabs>
        <w:spacing w:after="0" w:line="360" w:lineRule="auto"/>
        <w:ind w:left="142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Мониторинг формирования ИКТ-компетентности </w:t>
      </w:r>
      <w:proofErr w:type="gramStart"/>
      <w:r w:rsidRPr="00395B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="00B301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="00B301B6" w:rsidRPr="00B301B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B301B6" w:rsidRPr="00B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B301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D3FD5" w:rsidRDefault="00AD3FD5" w:rsidP="00AD3FD5">
      <w:pPr>
        <w:widowControl w:val="0"/>
        <w:tabs>
          <w:tab w:val="left" w:pos="993"/>
        </w:tabs>
        <w:spacing w:after="0" w:line="36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………………………………………………………………………………………………………………………..</w:t>
      </w:r>
    </w:p>
    <w:p w:rsidR="00AD3FD5" w:rsidRPr="00395B17" w:rsidRDefault="00AD3FD5" w:rsidP="00AD3FD5">
      <w:pPr>
        <w:widowControl w:val="0"/>
        <w:tabs>
          <w:tab w:val="left" w:pos="993"/>
        </w:tabs>
        <w:spacing w:after="0" w:line="360" w:lineRule="auto"/>
        <w:ind w:left="14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B17">
        <w:rPr>
          <w:rFonts w:ascii="Times New Roman" w:hAnsi="Times New Roman" w:cs="Times New Roman"/>
          <w:b/>
          <w:sz w:val="24"/>
          <w:szCs w:val="24"/>
        </w:rPr>
        <w:t>Очень уверенно – 4;Уверенно – 3;Довольно уверенно – 2;Неуверенно – 1;Необходимо научиться – 0.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5"/>
        <w:gridCol w:w="720"/>
        <w:gridCol w:w="722"/>
        <w:gridCol w:w="722"/>
        <w:gridCol w:w="720"/>
        <w:gridCol w:w="722"/>
        <w:gridCol w:w="722"/>
        <w:gridCol w:w="720"/>
        <w:gridCol w:w="722"/>
        <w:gridCol w:w="722"/>
        <w:gridCol w:w="720"/>
        <w:gridCol w:w="722"/>
        <w:gridCol w:w="722"/>
        <w:gridCol w:w="720"/>
        <w:gridCol w:w="722"/>
        <w:gridCol w:w="722"/>
        <w:gridCol w:w="780"/>
      </w:tblGrid>
      <w:tr w:rsidR="00AD3FD5" w:rsidTr="00580870">
        <w:trPr>
          <w:trHeight w:val="384"/>
        </w:trPr>
        <w:tc>
          <w:tcPr>
            <w:tcW w:w="4135" w:type="dxa"/>
            <w:vMerge w:val="restart"/>
          </w:tcPr>
          <w:p w:rsidR="00AD3FD5" w:rsidRPr="00A84E2F" w:rsidRDefault="00AD3FD5" w:rsidP="0058087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gridSpan w:val="3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64" w:type="dxa"/>
            <w:gridSpan w:val="3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164" w:type="dxa"/>
            <w:gridSpan w:val="3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164" w:type="dxa"/>
            <w:gridSpan w:val="3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164" w:type="dxa"/>
            <w:gridSpan w:val="3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780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AD3FD5" w:rsidTr="00580870">
        <w:trPr>
          <w:trHeight w:val="458"/>
        </w:trPr>
        <w:tc>
          <w:tcPr>
            <w:tcW w:w="4135" w:type="dxa"/>
            <w:vMerge/>
          </w:tcPr>
          <w:p w:rsidR="00AD3FD5" w:rsidRPr="00CF2739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720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720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720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720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2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780" w:type="dxa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A84E2F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6A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Обращение с устройствами ИКТ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информационное подключение к локальной сети и глобальной сети Интернет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информацию о характеристиках компьютера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A84E2F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6A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Фиксация и обработка изображений и звуков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презентации на основе цифровых фотографий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инструментов;</w:t>
            </w:r>
          </w:p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видеосъемку и проводить монтаж отснятого материала с использованием возможностей специальных компьютерных инструментов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A84E2F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6A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Поиск и организация хранения информации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поиска информации в сети Интернет (поисковые системы, справочные разделы, предметные рубрики);</w:t>
            </w:r>
          </w:p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строить запросы для поиска информации с использованием логических операций и анализировать результаты поиска;</w:t>
            </w:r>
          </w:p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библиотечные, в том числе электронные, каталоги для поиска необходимых книг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различных базах данных, создавать и заполнять базы данных, в частности, использовать различные определители;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для индивидуального </w:t>
            </w:r>
            <w:proofErr w:type="gramStart"/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A84E2F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найденные в сети Интернет информационные объекты </w:t>
            </w:r>
            <w:r w:rsidRPr="00A8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ссылки на них.</w:t>
            </w:r>
          </w:p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C33E6A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A84E2F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6A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Создание письменных сообщений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создании текстового документа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F">
              <w:rPr>
                <w:rFonts w:ascii="Times New Roman" w:hAnsi="Times New Roman" w:cs="Times New Roman"/>
                <w:sz w:val="24"/>
                <w:szCs w:val="24"/>
              </w:rPr>
              <w:t>создавать гипертекстовые документы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6A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Создание графических объектов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изображения с помощью инструментов графического редактора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создавать различные геометрические объекты и чертежи с использованием возможностей специальных компьютерных инструментов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6A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Создание музыкальных и звуковых объектов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звуковые файлы с различным качеством звучания (глубиной кодирования и частотой </w:t>
            </w:r>
            <w:r w:rsidRPr="009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дискретизации);</w:t>
            </w:r>
          </w:p>
          <w:p w:rsidR="00AD3FD5" w:rsidRPr="00924401" w:rsidRDefault="00AD3FD5" w:rsidP="0058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музыкальные редакторы, клавишные и кинетические синтезаторы для решения творческих задач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395B17" w:rsidRDefault="00AD3FD5" w:rsidP="0058087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B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Восприятие, использование и создание гипертекстовых и мультимедийных информационных объектов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создавать на заданную тему мультимедийную презентацию с гиперссылками, слайды которой содержат тексты, звуки, графические изображения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</w:t>
            </w:r>
            <w:proofErr w:type="gramEnd"/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программы-архиваторы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6A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Анализ информации, математическая обработка данных в исследовании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проводить простые эксперименты и исследования в виртуальных лабораториях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 xml:space="preserve">вводить результаты измерений и другие цифровые данные для их </w:t>
            </w:r>
            <w:r w:rsidRPr="009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обработки, в том числе статистической и визуализации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эксперименты и исследования в виртуальных лабораториях по естественным наукам, математике и информатике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517"/>
        </w:trPr>
        <w:tc>
          <w:tcPr>
            <w:tcW w:w="4135" w:type="dxa"/>
          </w:tcPr>
          <w:p w:rsidR="00AD3FD5" w:rsidRPr="00A84E2F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395B17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6A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Моделирование, проектирование и управление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 помощью компьютерных инструментов разнообразные информационные структуры для описания объектов; 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виртуальных конструкторов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сре</w:t>
            </w:r>
            <w:proofErr w:type="gramStart"/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ограммирования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395B17" w:rsidRDefault="00AD3FD5" w:rsidP="0058087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B1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умеет:</w:t>
            </w:r>
          </w:p>
        </w:tc>
        <w:tc>
          <w:tcPr>
            <w:tcW w:w="11600" w:type="dxa"/>
            <w:gridSpan w:val="16"/>
          </w:tcPr>
          <w:p w:rsidR="00AD3FD5" w:rsidRPr="00395B17" w:rsidRDefault="00AD3FD5" w:rsidP="005808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B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Коммуникация и социальное взаимодействие</w:t>
            </w: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электронной почты, интернет-мессенджеров и социальных сетей для обучения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вести личный дневник (блог) с использованием возможностей сети Интернет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информационной культуры, этики и права; с уважением относиться к частной информации и </w:t>
            </w:r>
            <w:r w:rsidRPr="009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правам других людей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защиту от троянских вирусов, </w:t>
            </w:r>
            <w:proofErr w:type="spellStart"/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фишинговых</w:t>
            </w:r>
            <w:proofErr w:type="spellEnd"/>
            <w:r w:rsidRPr="00924401">
              <w:rPr>
                <w:rFonts w:ascii="Times New Roman" w:hAnsi="Times New Roman" w:cs="Times New Roman"/>
                <w:sz w:val="24"/>
                <w:szCs w:val="24"/>
              </w:rPr>
              <w:t xml:space="preserve"> атак, информации от компьютерных вирусов с помощью антивирусных программ; 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в сети Интернет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FD5" w:rsidTr="00580870">
        <w:trPr>
          <w:trHeight w:val="477"/>
        </w:trPr>
        <w:tc>
          <w:tcPr>
            <w:tcW w:w="4135" w:type="dxa"/>
          </w:tcPr>
          <w:p w:rsidR="00AD3FD5" w:rsidRPr="00924401" w:rsidRDefault="00AD3FD5" w:rsidP="0058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1">
              <w:rPr>
                <w:rFonts w:ascii="Times New Roman" w:hAnsi="Times New Roman" w:cs="Times New Roman"/>
                <w:sz w:val="24"/>
                <w:szCs w:val="24"/>
              </w:rPr>
              <w:t>различать безопасные ресурсы сети Интернет и ресурсы, содержание которых несовместимо с задачами воспитания и образования или нежелательно</w:t>
            </w: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AD3FD5" w:rsidRDefault="00AD3FD5" w:rsidP="00580870">
            <w:pPr>
              <w:widowControl w:val="0"/>
              <w:tabs>
                <w:tab w:val="left" w:pos="993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FD5" w:rsidRDefault="00AD3FD5" w:rsidP="00AD3FD5">
      <w:pPr>
        <w:tabs>
          <w:tab w:val="left" w:pos="567"/>
        </w:tabs>
        <w:spacing w:after="0" w:line="360" w:lineRule="auto"/>
        <w:jc w:val="both"/>
        <w:outlineLvl w:val="1"/>
      </w:pPr>
      <w:r w:rsidRPr="00C33E6A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ab/>
      </w:r>
    </w:p>
    <w:p w:rsidR="00AD3FD5" w:rsidRDefault="00A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02B" w:rsidRPr="0057002B" w:rsidRDefault="0057002B" w:rsidP="0057002B">
      <w:pPr>
        <w:widowControl w:val="0"/>
        <w:tabs>
          <w:tab w:val="left" w:pos="993"/>
        </w:tabs>
        <w:spacing w:after="0" w:line="36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Мониторинг формирования ИКТ-компетентности </w:t>
      </w:r>
      <w:proofErr w:type="gramStart"/>
      <w:r w:rsidRPr="0057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7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Ф.И…………………………</w:t>
      </w:r>
    </w:p>
    <w:p w:rsidR="0057002B" w:rsidRPr="0057002B" w:rsidRDefault="0057002B" w:rsidP="0057002B">
      <w:pPr>
        <w:widowControl w:val="0"/>
        <w:tabs>
          <w:tab w:val="left" w:pos="993"/>
        </w:tabs>
        <w:spacing w:after="0" w:line="360" w:lineRule="auto"/>
        <w:ind w:left="142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02B">
        <w:rPr>
          <w:rFonts w:ascii="Times New Roman" w:hAnsi="Times New Roman" w:cs="Times New Roman"/>
          <w:b/>
          <w:sz w:val="24"/>
          <w:szCs w:val="24"/>
        </w:rPr>
        <w:t>Очень уверенно – 4; Уверенно – 3; Довольно уверенно – 2; Неуверенно – 1; Необходимо научиться – 0.</w:t>
      </w: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851"/>
        <w:gridCol w:w="992"/>
        <w:gridCol w:w="850"/>
        <w:gridCol w:w="851"/>
        <w:gridCol w:w="992"/>
        <w:gridCol w:w="992"/>
        <w:gridCol w:w="1070"/>
      </w:tblGrid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35" w:type="dxa"/>
            <w:gridSpan w:val="3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Обучающийся умеет: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15812" w:type="dxa"/>
            <w:gridSpan w:val="8"/>
          </w:tcPr>
          <w:p w:rsidR="0057002B" w:rsidRPr="0057002B" w:rsidRDefault="0057002B" w:rsidP="00570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средствами ИКТ, гигиена работы с компьютером</w:t>
            </w: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безопасные для органов зрения, нервной системы, </w:t>
            </w:r>
            <w:proofErr w:type="spellStart"/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опорно­двигательного</w:t>
            </w:r>
            <w:proofErr w:type="spellEnd"/>
            <w:r w:rsidRPr="0057002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мини­зарядку</w:t>
            </w:r>
            <w:proofErr w:type="spellEnd"/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организовывать систему папок для хранения собственной информации в компьютере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15812" w:type="dxa"/>
            <w:gridSpan w:val="8"/>
          </w:tcPr>
          <w:p w:rsidR="0057002B" w:rsidRPr="0057002B" w:rsidRDefault="0057002B" w:rsidP="00570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ввода информации в компьютер: ввод текста, запись звука, изображения, цифровых данных</w:t>
            </w:r>
          </w:p>
        </w:tc>
      </w:tr>
      <w:tr w:rsidR="0057002B" w:rsidRPr="0057002B" w:rsidTr="00580870">
        <w:tc>
          <w:tcPr>
            <w:tcW w:w="9214" w:type="dxa"/>
          </w:tcPr>
          <w:p w:rsidR="00580870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вводить информацию в компьютер с использованием раз</w:t>
            </w: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личных технических средств (фото</w:t>
            </w:r>
            <w:r w:rsidRPr="0057002B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и видеокамеры, микрофона и</w:t>
            </w: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      </w:r>
            <w:r w:rsidRPr="005700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</w:t>
            </w:r>
            <w:r w:rsidRPr="005700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(создавать простые изображения</w:t>
            </w:r>
            <w:proofErr w:type="gramStart"/>
            <w:r w:rsidRPr="005700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)</w:t>
            </w: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а графическом планшете;</w:t>
            </w:r>
          </w:p>
          <w:p w:rsidR="0057002B" w:rsidRPr="0057002B" w:rsidRDefault="0057002B" w:rsidP="005700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сканировать рисунки и тексты.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программу распознавания сканированного текста на русском языке.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15812" w:type="dxa"/>
            <w:gridSpan w:val="8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 поиск информации</w:t>
            </w: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собирать числовые данные в </w:t>
            </w:r>
            <w:proofErr w:type="gramStart"/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наблюдениях и экспериментах, используя цифровые датчики, камеру, микрофон и другие средства ИКТ, а также в ходе опроса людей;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</w:t>
            </w:r>
            <w:proofErr w:type="gramStart"/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  и ау</w:t>
            </w:r>
            <w:proofErr w:type="gramEnd"/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диозаписей, фотоизображений;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 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заполнять учебные базы данных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15812" w:type="dxa"/>
            <w:gridSpan w:val="8"/>
          </w:tcPr>
          <w:p w:rsidR="0057002B" w:rsidRPr="0057002B" w:rsidRDefault="0057002B" w:rsidP="0057002B">
            <w:pPr>
              <w:keepNext/>
              <w:autoSpaceDE w:val="0"/>
              <w:autoSpaceDN w:val="0"/>
              <w:adjustRightInd w:val="0"/>
              <w:spacing w:line="360" w:lineRule="auto"/>
              <w:ind w:firstLine="454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Создание, представление и передача сообщений</w:t>
            </w:r>
          </w:p>
        </w:tc>
      </w:tr>
      <w:tr w:rsidR="0057002B" w:rsidRPr="0057002B" w:rsidTr="00580870">
        <w:tc>
          <w:tcPr>
            <w:tcW w:w="9214" w:type="dxa"/>
          </w:tcPr>
          <w:p w:rsidR="00580870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текстовые сообщения с использованием средств ИКТ, редактировать, оформлять и сохранять их;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80870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eastAsia="@Arial Unicode MS" w:hAnsi="Times New Roman" w:cs="Times New Roman"/>
                <w:color w:val="000000"/>
                <w:spacing w:val="-4"/>
                <w:sz w:val="24"/>
                <w:szCs w:val="24"/>
              </w:rPr>
              <w:t>создавать простые сообщения в виде аудио</w:t>
            </w:r>
            <w:r w:rsidRPr="0057002B">
              <w:rPr>
                <w:rFonts w:ascii="Times New Roman" w:eastAsia="@Arial Unicode MS" w:hAnsi="Times New Roman" w:cs="Times New Roman"/>
                <w:color w:val="000000"/>
                <w:spacing w:val="-4"/>
                <w:sz w:val="24"/>
                <w:szCs w:val="24"/>
              </w:rPr>
              <w:noBreakHyphen/>
              <w:t xml:space="preserve"> и видеофрагментов или последовательности слайдов с использованием иллюстраций, видеоизображения, звука, текста</w:t>
            </w:r>
            <w:r w:rsidRPr="005700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80870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80870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создавать простые схемы, диаграммы, планы и </w:t>
            </w:r>
            <w:proofErr w:type="spellStart"/>
            <w:proofErr w:type="gramStart"/>
            <w:r w:rsidRPr="005700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80870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80870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размещать сообщение в информационной образовательной среде образовательной организации;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80870" w:rsidRPr="0057002B" w:rsidRDefault="0057002B" w:rsidP="0057002B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представлять данные;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NewtonCSanPin" w:eastAsia="@Arial Unicode MS" w:hAnsi="NewtonCSanPin" w:cs="Times New Roman"/>
                <w:sz w:val="28"/>
                <w:szCs w:val="28"/>
                <w:lang w:eastAsia="ru-RU"/>
              </w:rPr>
            </w:pPr>
            <w:r w:rsidRPr="00570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15812" w:type="dxa"/>
            <w:gridSpan w:val="8"/>
          </w:tcPr>
          <w:p w:rsidR="0057002B" w:rsidRPr="0057002B" w:rsidRDefault="0057002B" w:rsidP="0057002B">
            <w:pPr>
              <w:keepNext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Планирование деятельности, управление и организация</w:t>
            </w: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движущиеся модели и управлять ими в компьютерно управляемых средах (создание простейших роботов);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</w:t>
            </w:r>
            <w:r w:rsidRPr="0057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последовательного выполнения и повторения;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sz w:val="24"/>
                <w:szCs w:val="24"/>
              </w:rPr>
              <w:t>планировать несложные исследования объектов и процессов внешнего мира.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      </w:r>
            <w:proofErr w:type="spellStart"/>
            <w:r w:rsidRPr="0057002B">
              <w:rPr>
                <w:rFonts w:ascii="Times New Roman" w:hAnsi="Times New Roman" w:cs="Times New Roman"/>
                <w:i/>
                <w:sz w:val="24"/>
                <w:szCs w:val="24"/>
              </w:rPr>
              <w:t>роботехнического</w:t>
            </w:r>
            <w:proofErr w:type="spellEnd"/>
            <w:r w:rsidRPr="0057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02B" w:rsidRPr="0057002B" w:rsidTr="00580870">
        <w:tc>
          <w:tcPr>
            <w:tcW w:w="9214" w:type="dxa"/>
          </w:tcPr>
          <w:p w:rsidR="0057002B" w:rsidRPr="0057002B" w:rsidRDefault="0057002B" w:rsidP="005700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02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 объекты и процессы реального мира.</w:t>
            </w: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7002B" w:rsidRPr="0057002B" w:rsidRDefault="0057002B" w:rsidP="0057002B">
            <w:pPr>
              <w:widowControl w:val="0"/>
              <w:tabs>
                <w:tab w:val="left" w:pos="993"/>
              </w:tabs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D5" w:rsidRDefault="00AD3FD5">
      <w:pPr>
        <w:rPr>
          <w:rFonts w:ascii="Times New Roman" w:hAnsi="Times New Roman" w:cs="Times New Roman"/>
          <w:b/>
          <w:sz w:val="24"/>
          <w:szCs w:val="24"/>
        </w:rPr>
      </w:pPr>
    </w:p>
    <w:p w:rsidR="00247B90" w:rsidRDefault="00247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01B6" w:rsidRDefault="00F2494D" w:rsidP="00B301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D3FD5" w:rsidRPr="00B301B6" w:rsidRDefault="00247B90" w:rsidP="0092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449">
        <w:rPr>
          <w:rFonts w:ascii="Times New Roman" w:hAnsi="Times New Roman" w:cs="Times New Roman"/>
          <w:b/>
          <w:sz w:val="28"/>
          <w:szCs w:val="28"/>
        </w:rPr>
        <w:t>Результативность работы педагогов за</w:t>
      </w:r>
      <w:proofErr w:type="gramStart"/>
      <w:r w:rsidRPr="00773449">
        <w:rPr>
          <w:rFonts w:ascii="Times New Roman" w:hAnsi="Times New Roman" w:cs="Times New Roman"/>
          <w:b/>
          <w:sz w:val="28"/>
          <w:szCs w:val="28"/>
        </w:rPr>
        <w:t xml:space="preserve"> ………………….</w:t>
      </w:r>
      <w:proofErr w:type="gramEnd"/>
      <w:r w:rsidRPr="00773449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B30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449" w:rsidRPr="00773449" w:rsidRDefault="00773449" w:rsidP="0092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44" w:type="dxa"/>
        <w:tblLayout w:type="fixed"/>
        <w:tblLook w:val="04A0" w:firstRow="1" w:lastRow="0" w:firstColumn="1" w:lastColumn="0" w:noHBand="0" w:noVBand="1"/>
      </w:tblPr>
      <w:tblGrid>
        <w:gridCol w:w="995"/>
        <w:gridCol w:w="956"/>
        <w:gridCol w:w="851"/>
        <w:gridCol w:w="2750"/>
        <w:gridCol w:w="2494"/>
        <w:gridCol w:w="1077"/>
        <w:gridCol w:w="1475"/>
        <w:gridCol w:w="2096"/>
        <w:gridCol w:w="1779"/>
        <w:gridCol w:w="1471"/>
      </w:tblGrid>
      <w:tr w:rsidR="008E70BE" w:rsidTr="008E70BE">
        <w:trPr>
          <w:trHeight w:val="555"/>
        </w:trPr>
        <w:tc>
          <w:tcPr>
            <w:tcW w:w="995" w:type="dxa"/>
          </w:tcPr>
          <w:p w:rsidR="008E70BE" w:rsidRDefault="008E70BE" w:rsidP="009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128" w:type="dxa"/>
            <w:gridSpan w:val="5"/>
          </w:tcPr>
          <w:p w:rsidR="008E70BE" w:rsidRDefault="008E70BE" w:rsidP="009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6821" w:type="dxa"/>
            <w:gridSpan w:val="4"/>
          </w:tcPr>
          <w:p w:rsidR="008E70BE" w:rsidRDefault="008E70BE" w:rsidP="009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работа</w:t>
            </w:r>
          </w:p>
        </w:tc>
      </w:tr>
      <w:tr w:rsidR="008E70BE" w:rsidTr="008E70BE">
        <w:trPr>
          <w:trHeight w:val="2490"/>
        </w:trPr>
        <w:tc>
          <w:tcPr>
            <w:tcW w:w="995" w:type="dxa"/>
          </w:tcPr>
          <w:p w:rsidR="008E70BE" w:rsidRDefault="008E70BE" w:rsidP="009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8E70BE" w:rsidRPr="008E70BE" w:rsidRDefault="004750E1" w:rsidP="00247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70BE" w:rsidRPr="008E70BE">
              <w:rPr>
                <w:rFonts w:ascii="Times New Roman" w:hAnsi="Times New Roman" w:cs="Times New Roman"/>
                <w:sz w:val="20"/>
                <w:szCs w:val="20"/>
              </w:rPr>
              <w:t xml:space="preserve">роцент </w:t>
            </w:r>
            <w:proofErr w:type="spellStart"/>
            <w:r w:rsidR="008E70BE" w:rsidRPr="008E70B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="008E70BE" w:rsidRPr="008E70BE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</w:t>
            </w:r>
          </w:p>
        </w:tc>
        <w:tc>
          <w:tcPr>
            <w:tcW w:w="851" w:type="dxa"/>
          </w:tcPr>
          <w:p w:rsidR="008E70BE" w:rsidRPr="008E70BE" w:rsidRDefault="004750E1" w:rsidP="00247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70BE" w:rsidRPr="008E70BE">
              <w:rPr>
                <w:rFonts w:ascii="Times New Roman" w:hAnsi="Times New Roman" w:cs="Times New Roman"/>
                <w:sz w:val="20"/>
                <w:szCs w:val="20"/>
              </w:rPr>
              <w:t>роцент качества по предметам</w:t>
            </w:r>
          </w:p>
        </w:tc>
        <w:tc>
          <w:tcPr>
            <w:tcW w:w="2750" w:type="dxa"/>
          </w:tcPr>
          <w:p w:rsidR="008E70BE" w:rsidRPr="008E70BE" w:rsidRDefault="008E70BE" w:rsidP="00247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Ф.И. обучающихся – победителей и призеров конкурсов и олимпиад (</w:t>
            </w:r>
            <w:proofErr w:type="gramStart"/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 w:rsidRPr="008E70BE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2494" w:type="dxa"/>
          </w:tcPr>
          <w:p w:rsidR="008E70BE" w:rsidRPr="008E70BE" w:rsidRDefault="008E70BE" w:rsidP="00247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proofErr w:type="gramEnd"/>
            <w:r w:rsidRPr="008E70BE">
              <w:rPr>
                <w:rFonts w:ascii="Times New Roman" w:hAnsi="Times New Roman" w:cs="Times New Roman"/>
                <w:sz w:val="20"/>
                <w:szCs w:val="20"/>
              </w:rPr>
              <w:t xml:space="preserve"> и исследовательская деятельности с обучающимися (Ф.И., название работы, результат)</w:t>
            </w:r>
          </w:p>
        </w:tc>
        <w:tc>
          <w:tcPr>
            <w:tcW w:w="1077" w:type="dxa"/>
          </w:tcPr>
          <w:p w:rsidR="008E70BE" w:rsidRPr="008E70BE" w:rsidRDefault="008E70BE" w:rsidP="008E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B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ГИА, ВПР, (качество </w:t>
            </w:r>
            <w:proofErr w:type="gramStart"/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70BE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475" w:type="dxa"/>
          </w:tcPr>
          <w:p w:rsidR="008E70BE" w:rsidRPr="008E70BE" w:rsidRDefault="008E70BE" w:rsidP="008E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2096" w:type="dxa"/>
          </w:tcPr>
          <w:p w:rsidR="008E70BE" w:rsidRPr="008E70BE" w:rsidRDefault="008E70BE" w:rsidP="008E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Открытые уроки и занятия (дата, предмет, класс)</w:t>
            </w:r>
          </w:p>
        </w:tc>
        <w:tc>
          <w:tcPr>
            <w:tcW w:w="1779" w:type="dxa"/>
          </w:tcPr>
          <w:p w:rsidR="008E70BE" w:rsidRPr="008E70BE" w:rsidRDefault="008E70BE" w:rsidP="008E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Выступления на конференциях, педсоветах и др</w:t>
            </w:r>
            <w:proofErr w:type="gramStart"/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дата, уровень, тема)</w:t>
            </w:r>
          </w:p>
        </w:tc>
        <w:tc>
          <w:tcPr>
            <w:tcW w:w="1471" w:type="dxa"/>
          </w:tcPr>
          <w:p w:rsidR="008E70BE" w:rsidRPr="008E70BE" w:rsidRDefault="008E70BE" w:rsidP="008E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BE">
              <w:rPr>
                <w:rFonts w:ascii="Times New Roman" w:hAnsi="Times New Roman" w:cs="Times New Roman"/>
                <w:sz w:val="20"/>
                <w:szCs w:val="20"/>
              </w:rPr>
              <w:t>Наличие публикаций (источник, тема, дата)</w:t>
            </w:r>
          </w:p>
        </w:tc>
      </w:tr>
    </w:tbl>
    <w:p w:rsidR="00247B90" w:rsidRPr="00924BF1" w:rsidRDefault="00247B90" w:rsidP="0092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7B90" w:rsidRPr="00924BF1" w:rsidSect="00D975E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78A7F1E"/>
    <w:lvl w:ilvl="0" w:tplc="38709074">
      <w:start w:val="1"/>
      <w:numFmt w:val="bullet"/>
      <w:lvlText w:val="-"/>
      <w:lvlJc w:val="left"/>
    </w:lvl>
    <w:lvl w:ilvl="1" w:tplc="18887C02">
      <w:numFmt w:val="decimal"/>
      <w:lvlText w:val=""/>
      <w:lvlJc w:val="left"/>
    </w:lvl>
    <w:lvl w:ilvl="2" w:tplc="DA5ECC6E">
      <w:numFmt w:val="decimal"/>
      <w:lvlText w:val=""/>
      <w:lvlJc w:val="left"/>
    </w:lvl>
    <w:lvl w:ilvl="3" w:tplc="50E4AB40">
      <w:numFmt w:val="decimal"/>
      <w:lvlText w:val=""/>
      <w:lvlJc w:val="left"/>
    </w:lvl>
    <w:lvl w:ilvl="4" w:tplc="2872ECE6">
      <w:numFmt w:val="decimal"/>
      <w:lvlText w:val=""/>
      <w:lvlJc w:val="left"/>
    </w:lvl>
    <w:lvl w:ilvl="5" w:tplc="D7CC6990">
      <w:numFmt w:val="decimal"/>
      <w:lvlText w:val=""/>
      <w:lvlJc w:val="left"/>
    </w:lvl>
    <w:lvl w:ilvl="6" w:tplc="3CCE2856">
      <w:numFmt w:val="decimal"/>
      <w:lvlText w:val=""/>
      <w:lvlJc w:val="left"/>
    </w:lvl>
    <w:lvl w:ilvl="7" w:tplc="DE7CE38A">
      <w:numFmt w:val="decimal"/>
      <w:lvlText w:val=""/>
      <w:lvlJc w:val="left"/>
    </w:lvl>
    <w:lvl w:ilvl="8" w:tplc="D9D2FF6A">
      <w:numFmt w:val="decimal"/>
      <w:lvlText w:val=""/>
      <w:lvlJc w:val="left"/>
    </w:lvl>
  </w:abstractNum>
  <w:abstractNum w:abstractNumId="1">
    <w:nsid w:val="00000124"/>
    <w:multiLevelType w:val="hybridMultilevel"/>
    <w:tmpl w:val="304C21B0"/>
    <w:lvl w:ilvl="0" w:tplc="C1A8CBA8">
      <w:start w:val="1"/>
      <w:numFmt w:val="bullet"/>
      <w:lvlText w:val="-"/>
      <w:lvlJc w:val="left"/>
    </w:lvl>
    <w:lvl w:ilvl="1" w:tplc="70C0F0B4">
      <w:numFmt w:val="decimal"/>
      <w:lvlText w:val=""/>
      <w:lvlJc w:val="left"/>
    </w:lvl>
    <w:lvl w:ilvl="2" w:tplc="BF3CF7BC">
      <w:numFmt w:val="decimal"/>
      <w:lvlText w:val=""/>
      <w:lvlJc w:val="left"/>
    </w:lvl>
    <w:lvl w:ilvl="3" w:tplc="6926425E">
      <w:numFmt w:val="decimal"/>
      <w:lvlText w:val=""/>
      <w:lvlJc w:val="left"/>
    </w:lvl>
    <w:lvl w:ilvl="4" w:tplc="5C20C4C6">
      <w:numFmt w:val="decimal"/>
      <w:lvlText w:val=""/>
      <w:lvlJc w:val="left"/>
    </w:lvl>
    <w:lvl w:ilvl="5" w:tplc="888CD242">
      <w:numFmt w:val="decimal"/>
      <w:lvlText w:val=""/>
      <w:lvlJc w:val="left"/>
    </w:lvl>
    <w:lvl w:ilvl="6" w:tplc="B55C0090">
      <w:numFmt w:val="decimal"/>
      <w:lvlText w:val=""/>
      <w:lvlJc w:val="left"/>
    </w:lvl>
    <w:lvl w:ilvl="7" w:tplc="CDA233D8">
      <w:numFmt w:val="decimal"/>
      <w:lvlText w:val=""/>
      <w:lvlJc w:val="left"/>
    </w:lvl>
    <w:lvl w:ilvl="8" w:tplc="672C69AE">
      <w:numFmt w:val="decimal"/>
      <w:lvlText w:val=""/>
      <w:lvlJc w:val="left"/>
    </w:lvl>
  </w:abstractNum>
  <w:abstractNum w:abstractNumId="2">
    <w:nsid w:val="00000F3E"/>
    <w:multiLevelType w:val="hybridMultilevel"/>
    <w:tmpl w:val="0E308DC8"/>
    <w:lvl w:ilvl="0" w:tplc="C3400136">
      <w:start w:val="1"/>
      <w:numFmt w:val="bullet"/>
      <w:lvlText w:val="-"/>
      <w:lvlJc w:val="left"/>
    </w:lvl>
    <w:lvl w:ilvl="1" w:tplc="AC1409BC">
      <w:numFmt w:val="decimal"/>
      <w:lvlText w:val=""/>
      <w:lvlJc w:val="left"/>
    </w:lvl>
    <w:lvl w:ilvl="2" w:tplc="DB502294">
      <w:numFmt w:val="decimal"/>
      <w:lvlText w:val=""/>
      <w:lvlJc w:val="left"/>
    </w:lvl>
    <w:lvl w:ilvl="3" w:tplc="CD98DFE8">
      <w:numFmt w:val="decimal"/>
      <w:lvlText w:val=""/>
      <w:lvlJc w:val="left"/>
    </w:lvl>
    <w:lvl w:ilvl="4" w:tplc="61CE83F6">
      <w:numFmt w:val="decimal"/>
      <w:lvlText w:val=""/>
      <w:lvlJc w:val="left"/>
    </w:lvl>
    <w:lvl w:ilvl="5" w:tplc="E760F2CC">
      <w:numFmt w:val="decimal"/>
      <w:lvlText w:val=""/>
      <w:lvlJc w:val="left"/>
    </w:lvl>
    <w:lvl w:ilvl="6" w:tplc="2FAA1336">
      <w:numFmt w:val="decimal"/>
      <w:lvlText w:val=""/>
      <w:lvlJc w:val="left"/>
    </w:lvl>
    <w:lvl w:ilvl="7" w:tplc="70002C7C">
      <w:numFmt w:val="decimal"/>
      <w:lvlText w:val=""/>
      <w:lvlJc w:val="left"/>
    </w:lvl>
    <w:lvl w:ilvl="8" w:tplc="DE506714">
      <w:numFmt w:val="decimal"/>
      <w:lvlText w:val=""/>
      <w:lvlJc w:val="left"/>
    </w:lvl>
  </w:abstractNum>
  <w:abstractNum w:abstractNumId="3">
    <w:nsid w:val="00001547"/>
    <w:multiLevelType w:val="hybridMultilevel"/>
    <w:tmpl w:val="BEC2C4C8"/>
    <w:lvl w:ilvl="0" w:tplc="E41C9D9C">
      <w:start w:val="1"/>
      <w:numFmt w:val="bullet"/>
      <w:lvlText w:val="-"/>
      <w:lvlJc w:val="left"/>
    </w:lvl>
    <w:lvl w:ilvl="1" w:tplc="F598552C">
      <w:numFmt w:val="decimal"/>
      <w:lvlText w:val=""/>
      <w:lvlJc w:val="left"/>
    </w:lvl>
    <w:lvl w:ilvl="2" w:tplc="03821128">
      <w:numFmt w:val="decimal"/>
      <w:lvlText w:val=""/>
      <w:lvlJc w:val="left"/>
    </w:lvl>
    <w:lvl w:ilvl="3" w:tplc="A44EC7E4">
      <w:numFmt w:val="decimal"/>
      <w:lvlText w:val=""/>
      <w:lvlJc w:val="left"/>
    </w:lvl>
    <w:lvl w:ilvl="4" w:tplc="FDB84362">
      <w:numFmt w:val="decimal"/>
      <w:lvlText w:val=""/>
      <w:lvlJc w:val="left"/>
    </w:lvl>
    <w:lvl w:ilvl="5" w:tplc="8B0A7F4E">
      <w:numFmt w:val="decimal"/>
      <w:lvlText w:val=""/>
      <w:lvlJc w:val="left"/>
    </w:lvl>
    <w:lvl w:ilvl="6" w:tplc="6026E780">
      <w:numFmt w:val="decimal"/>
      <w:lvlText w:val=""/>
      <w:lvlJc w:val="left"/>
    </w:lvl>
    <w:lvl w:ilvl="7" w:tplc="C8D05CFA">
      <w:numFmt w:val="decimal"/>
      <w:lvlText w:val=""/>
      <w:lvlJc w:val="left"/>
    </w:lvl>
    <w:lvl w:ilvl="8" w:tplc="72CC9802">
      <w:numFmt w:val="decimal"/>
      <w:lvlText w:val=""/>
      <w:lvlJc w:val="left"/>
    </w:lvl>
  </w:abstractNum>
  <w:abstractNum w:abstractNumId="4">
    <w:nsid w:val="0000305E"/>
    <w:multiLevelType w:val="hybridMultilevel"/>
    <w:tmpl w:val="A3162B00"/>
    <w:lvl w:ilvl="0" w:tplc="EE30536E">
      <w:start w:val="1"/>
      <w:numFmt w:val="bullet"/>
      <w:lvlText w:val="-"/>
      <w:lvlJc w:val="left"/>
    </w:lvl>
    <w:lvl w:ilvl="1" w:tplc="1F3E117E">
      <w:numFmt w:val="decimal"/>
      <w:lvlText w:val=""/>
      <w:lvlJc w:val="left"/>
    </w:lvl>
    <w:lvl w:ilvl="2" w:tplc="9138A942">
      <w:numFmt w:val="decimal"/>
      <w:lvlText w:val=""/>
      <w:lvlJc w:val="left"/>
    </w:lvl>
    <w:lvl w:ilvl="3" w:tplc="F1169268">
      <w:numFmt w:val="decimal"/>
      <w:lvlText w:val=""/>
      <w:lvlJc w:val="left"/>
    </w:lvl>
    <w:lvl w:ilvl="4" w:tplc="45D42DE4">
      <w:numFmt w:val="decimal"/>
      <w:lvlText w:val=""/>
      <w:lvlJc w:val="left"/>
    </w:lvl>
    <w:lvl w:ilvl="5" w:tplc="0BB80E8A">
      <w:numFmt w:val="decimal"/>
      <w:lvlText w:val=""/>
      <w:lvlJc w:val="left"/>
    </w:lvl>
    <w:lvl w:ilvl="6" w:tplc="138AE428">
      <w:numFmt w:val="decimal"/>
      <w:lvlText w:val=""/>
      <w:lvlJc w:val="left"/>
    </w:lvl>
    <w:lvl w:ilvl="7" w:tplc="5970A01E">
      <w:numFmt w:val="decimal"/>
      <w:lvlText w:val=""/>
      <w:lvlJc w:val="left"/>
    </w:lvl>
    <w:lvl w:ilvl="8" w:tplc="2F42488E">
      <w:numFmt w:val="decimal"/>
      <w:lvlText w:val=""/>
      <w:lvlJc w:val="left"/>
    </w:lvl>
  </w:abstractNum>
  <w:abstractNum w:abstractNumId="5">
    <w:nsid w:val="0000390C"/>
    <w:multiLevelType w:val="hybridMultilevel"/>
    <w:tmpl w:val="9358143C"/>
    <w:lvl w:ilvl="0" w:tplc="C8DAC89C">
      <w:start w:val="1"/>
      <w:numFmt w:val="bullet"/>
      <w:lvlText w:val="-"/>
      <w:lvlJc w:val="left"/>
    </w:lvl>
    <w:lvl w:ilvl="1" w:tplc="BF466D4E">
      <w:start w:val="2"/>
      <w:numFmt w:val="decimal"/>
      <w:lvlText w:val="%2."/>
      <w:lvlJc w:val="left"/>
    </w:lvl>
    <w:lvl w:ilvl="2" w:tplc="A504FB0C">
      <w:numFmt w:val="decimal"/>
      <w:lvlText w:val=""/>
      <w:lvlJc w:val="left"/>
    </w:lvl>
    <w:lvl w:ilvl="3" w:tplc="7EE8F784">
      <w:numFmt w:val="decimal"/>
      <w:lvlText w:val=""/>
      <w:lvlJc w:val="left"/>
    </w:lvl>
    <w:lvl w:ilvl="4" w:tplc="0C02FD56">
      <w:numFmt w:val="decimal"/>
      <w:lvlText w:val=""/>
      <w:lvlJc w:val="left"/>
    </w:lvl>
    <w:lvl w:ilvl="5" w:tplc="96B29B5C">
      <w:numFmt w:val="decimal"/>
      <w:lvlText w:val=""/>
      <w:lvlJc w:val="left"/>
    </w:lvl>
    <w:lvl w:ilvl="6" w:tplc="C13A5612">
      <w:numFmt w:val="decimal"/>
      <w:lvlText w:val=""/>
      <w:lvlJc w:val="left"/>
    </w:lvl>
    <w:lvl w:ilvl="7" w:tplc="8CD69376">
      <w:numFmt w:val="decimal"/>
      <w:lvlText w:val=""/>
      <w:lvlJc w:val="left"/>
    </w:lvl>
    <w:lvl w:ilvl="8" w:tplc="8424B9B0">
      <w:numFmt w:val="decimal"/>
      <w:lvlText w:val=""/>
      <w:lvlJc w:val="left"/>
    </w:lvl>
  </w:abstractNum>
  <w:abstractNum w:abstractNumId="6">
    <w:nsid w:val="0000440D"/>
    <w:multiLevelType w:val="hybridMultilevel"/>
    <w:tmpl w:val="EE3E4F3E"/>
    <w:lvl w:ilvl="0" w:tplc="544A2A3C">
      <w:start w:val="3"/>
      <w:numFmt w:val="decimal"/>
      <w:lvlText w:val="%1."/>
      <w:lvlJc w:val="left"/>
    </w:lvl>
    <w:lvl w:ilvl="1" w:tplc="C0343794">
      <w:numFmt w:val="decimal"/>
      <w:lvlText w:val=""/>
      <w:lvlJc w:val="left"/>
    </w:lvl>
    <w:lvl w:ilvl="2" w:tplc="85824DF2">
      <w:numFmt w:val="decimal"/>
      <w:lvlText w:val=""/>
      <w:lvlJc w:val="left"/>
    </w:lvl>
    <w:lvl w:ilvl="3" w:tplc="90DA76F4">
      <w:numFmt w:val="decimal"/>
      <w:lvlText w:val=""/>
      <w:lvlJc w:val="left"/>
    </w:lvl>
    <w:lvl w:ilvl="4" w:tplc="C8C6F97E">
      <w:numFmt w:val="decimal"/>
      <w:lvlText w:val=""/>
      <w:lvlJc w:val="left"/>
    </w:lvl>
    <w:lvl w:ilvl="5" w:tplc="04F0C88C">
      <w:numFmt w:val="decimal"/>
      <w:lvlText w:val=""/>
      <w:lvlJc w:val="left"/>
    </w:lvl>
    <w:lvl w:ilvl="6" w:tplc="2FF4025C">
      <w:numFmt w:val="decimal"/>
      <w:lvlText w:val=""/>
      <w:lvlJc w:val="left"/>
    </w:lvl>
    <w:lvl w:ilvl="7" w:tplc="DC8223AA">
      <w:numFmt w:val="decimal"/>
      <w:lvlText w:val=""/>
      <w:lvlJc w:val="left"/>
    </w:lvl>
    <w:lvl w:ilvl="8" w:tplc="BA003546">
      <w:numFmt w:val="decimal"/>
      <w:lvlText w:val=""/>
      <w:lvlJc w:val="left"/>
    </w:lvl>
  </w:abstractNum>
  <w:abstractNum w:abstractNumId="7">
    <w:nsid w:val="0000491C"/>
    <w:multiLevelType w:val="hybridMultilevel"/>
    <w:tmpl w:val="4A0C44C8"/>
    <w:lvl w:ilvl="0" w:tplc="0562D65A">
      <w:start w:val="1"/>
      <w:numFmt w:val="bullet"/>
      <w:lvlText w:val="-"/>
      <w:lvlJc w:val="left"/>
    </w:lvl>
    <w:lvl w:ilvl="1" w:tplc="FA148560">
      <w:numFmt w:val="decimal"/>
      <w:lvlText w:val=""/>
      <w:lvlJc w:val="left"/>
    </w:lvl>
    <w:lvl w:ilvl="2" w:tplc="3132C8CE">
      <w:numFmt w:val="decimal"/>
      <w:lvlText w:val=""/>
      <w:lvlJc w:val="left"/>
    </w:lvl>
    <w:lvl w:ilvl="3" w:tplc="FC9EFEA8">
      <w:numFmt w:val="decimal"/>
      <w:lvlText w:val=""/>
      <w:lvlJc w:val="left"/>
    </w:lvl>
    <w:lvl w:ilvl="4" w:tplc="20662BF2">
      <w:numFmt w:val="decimal"/>
      <w:lvlText w:val=""/>
      <w:lvlJc w:val="left"/>
    </w:lvl>
    <w:lvl w:ilvl="5" w:tplc="54EC560A">
      <w:numFmt w:val="decimal"/>
      <w:lvlText w:val=""/>
      <w:lvlJc w:val="left"/>
    </w:lvl>
    <w:lvl w:ilvl="6" w:tplc="3946890A">
      <w:numFmt w:val="decimal"/>
      <w:lvlText w:val=""/>
      <w:lvlJc w:val="left"/>
    </w:lvl>
    <w:lvl w:ilvl="7" w:tplc="D4A8C4FC">
      <w:numFmt w:val="decimal"/>
      <w:lvlText w:val=""/>
      <w:lvlJc w:val="left"/>
    </w:lvl>
    <w:lvl w:ilvl="8" w:tplc="9A9E2480">
      <w:numFmt w:val="decimal"/>
      <w:lvlText w:val=""/>
      <w:lvlJc w:val="left"/>
    </w:lvl>
  </w:abstractNum>
  <w:abstractNum w:abstractNumId="8">
    <w:nsid w:val="00004D06"/>
    <w:multiLevelType w:val="hybridMultilevel"/>
    <w:tmpl w:val="A11A06CC"/>
    <w:lvl w:ilvl="0" w:tplc="05668BA0">
      <w:start w:val="4"/>
      <w:numFmt w:val="decimal"/>
      <w:lvlText w:val="%1."/>
      <w:lvlJc w:val="left"/>
    </w:lvl>
    <w:lvl w:ilvl="1" w:tplc="141E247E">
      <w:numFmt w:val="decimal"/>
      <w:lvlText w:val=""/>
      <w:lvlJc w:val="left"/>
    </w:lvl>
    <w:lvl w:ilvl="2" w:tplc="46684EFC">
      <w:numFmt w:val="decimal"/>
      <w:lvlText w:val=""/>
      <w:lvlJc w:val="left"/>
    </w:lvl>
    <w:lvl w:ilvl="3" w:tplc="822096F0">
      <w:numFmt w:val="decimal"/>
      <w:lvlText w:val=""/>
      <w:lvlJc w:val="left"/>
    </w:lvl>
    <w:lvl w:ilvl="4" w:tplc="DD8C08CC">
      <w:numFmt w:val="decimal"/>
      <w:lvlText w:val=""/>
      <w:lvlJc w:val="left"/>
    </w:lvl>
    <w:lvl w:ilvl="5" w:tplc="DC123E76">
      <w:numFmt w:val="decimal"/>
      <w:lvlText w:val=""/>
      <w:lvlJc w:val="left"/>
    </w:lvl>
    <w:lvl w:ilvl="6" w:tplc="90EAD2CE">
      <w:numFmt w:val="decimal"/>
      <w:lvlText w:val=""/>
      <w:lvlJc w:val="left"/>
    </w:lvl>
    <w:lvl w:ilvl="7" w:tplc="DA7EC6C6">
      <w:numFmt w:val="decimal"/>
      <w:lvlText w:val=""/>
      <w:lvlJc w:val="left"/>
    </w:lvl>
    <w:lvl w:ilvl="8" w:tplc="3E4AFAE6">
      <w:numFmt w:val="decimal"/>
      <w:lvlText w:val=""/>
      <w:lvlJc w:val="left"/>
    </w:lvl>
  </w:abstractNum>
  <w:abstractNum w:abstractNumId="9">
    <w:nsid w:val="00004DB7"/>
    <w:multiLevelType w:val="hybridMultilevel"/>
    <w:tmpl w:val="05607328"/>
    <w:lvl w:ilvl="0" w:tplc="49F0035E">
      <w:start w:val="1"/>
      <w:numFmt w:val="bullet"/>
      <w:lvlText w:val="-"/>
      <w:lvlJc w:val="left"/>
    </w:lvl>
    <w:lvl w:ilvl="1" w:tplc="6B2261B4">
      <w:numFmt w:val="decimal"/>
      <w:lvlText w:val=""/>
      <w:lvlJc w:val="left"/>
    </w:lvl>
    <w:lvl w:ilvl="2" w:tplc="9EFA84DE">
      <w:numFmt w:val="decimal"/>
      <w:lvlText w:val=""/>
      <w:lvlJc w:val="left"/>
    </w:lvl>
    <w:lvl w:ilvl="3" w:tplc="AB927792">
      <w:numFmt w:val="decimal"/>
      <w:lvlText w:val=""/>
      <w:lvlJc w:val="left"/>
    </w:lvl>
    <w:lvl w:ilvl="4" w:tplc="A9C6B4C8">
      <w:numFmt w:val="decimal"/>
      <w:lvlText w:val=""/>
      <w:lvlJc w:val="left"/>
    </w:lvl>
    <w:lvl w:ilvl="5" w:tplc="F4E807B0">
      <w:numFmt w:val="decimal"/>
      <w:lvlText w:val=""/>
      <w:lvlJc w:val="left"/>
    </w:lvl>
    <w:lvl w:ilvl="6" w:tplc="6922B0DC">
      <w:numFmt w:val="decimal"/>
      <w:lvlText w:val=""/>
      <w:lvlJc w:val="left"/>
    </w:lvl>
    <w:lvl w:ilvl="7" w:tplc="574EB176">
      <w:numFmt w:val="decimal"/>
      <w:lvlText w:val=""/>
      <w:lvlJc w:val="left"/>
    </w:lvl>
    <w:lvl w:ilvl="8" w:tplc="9488AE28">
      <w:numFmt w:val="decimal"/>
      <w:lvlText w:val=""/>
      <w:lvlJc w:val="left"/>
    </w:lvl>
  </w:abstractNum>
  <w:abstractNum w:abstractNumId="10">
    <w:nsid w:val="00007E87"/>
    <w:multiLevelType w:val="hybridMultilevel"/>
    <w:tmpl w:val="96CED8BE"/>
    <w:lvl w:ilvl="0" w:tplc="80EA0662">
      <w:start w:val="1"/>
      <w:numFmt w:val="bullet"/>
      <w:lvlText w:val="-"/>
      <w:lvlJc w:val="left"/>
    </w:lvl>
    <w:lvl w:ilvl="1" w:tplc="5CA6B32E">
      <w:numFmt w:val="decimal"/>
      <w:lvlText w:val=""/>
      <w:lvlJc w:val="left"/>
    </w:lvl>
    <w:lvl w:ilvl="2" w:tplc="703E6DF8">
      <w:numFmt w:val="decimal"/>
      <w:lvlText w:val=""/>
      <w:lvlJc w:val="left"/>
    </w:lvl>
    <w:lvl w:ilvl="3" w:tplc="1CF07966">
      <w:numFmt w:val="decimal"/>
      <w:lvlText w:val=""/>
      <w:lvlJc w:val="left"/>
    </w:lvl>
    <w:lvl w:ilvl="4" w:tplc="AAC4C420">
      <w:numFmt w:val="decimal"/>
      <w:lvlText w:val=""/>
      <w:lvlJc w:val="left"/>
    </w:lvl>
    <w:lvl w:ilvl="5" w:tplc="A58A3B8E">
      <w:numFmt w:val="decimal"/>
      <w:lvlText w:val=""/>
      <w:lvlJc w:val="left"/>
    </w:lvl>
    <w:lvl w:ilvl="6" w:tplc="1BF4C100">
      <w:numFmt w:val="decimal"/>
      <w:lvlText w:val=""/>
      <w:lvlJc w:val="left"/>
    </w:lvl>
    <w:lvl w:ilvl="7" w:tplc="95B022BC">
      <w:numFmt w:val="decimal"/>
      <w:lvlText w:val=""/>
      <w:lvlJc w:val="left"/>
    </w:lvl>
    <w:lvl w:ilvl="8" w:tplc="F864AD9A">
      <w:numFmt w:val="decimal"/>
      <w:lvlText w:val=""/>
      <w:lvlJc w:val="left"/>
    </w:lvl>
  </w:abstractNum>
  <w:abstractNum w:abstractNumId="11">
    <w:nsid w:val="0DC32BC8"/>
    <w:multiLevelType w:val="hybridMultilevel"/>
    <w:tmpl w:val="A5F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E244A"/>
    <w:multiLevelType w:val="hybridMultilevel"/>
    <w:tmpl w:val="E092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86FEF"/>
    <w:multiLevelType w:val="multilevel"/>
    <w:tmpl w:val="F4F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13549A"/>
    <w:multiLevelType w:val="hybridMultilevel"/>
    <w:tmpl w:val="9DAAEDAE"/>
    <w:lvl w:ilvl="0" w:tplc="D3FE7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83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5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0D2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01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C1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0F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B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8C38EA"/>
    <w:multiLevelType w:val="hybridMultilevel"/>
    <w:tmpl w:val="2AE6029A"/>
    <w:lvl w:ilvl="0" w:tplc="41D6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E5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A0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0E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41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8E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AB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6D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A7741"/>
    <w:multiLevelType w:val="hybridMultilevel"/>
    <w:tmpl w:val="8A70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96BA1"/>
    <w:multiLevelType w:val="multilevel"/>
    <w:tmpl w:val="980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13C3E"/>
    <w:multiLevelType w:val="hybridMultilevel"/>
    <w:tmpl w:val="418A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B6229"/>
    <w:multiLevelType w:val="hybridMultilevel"/>
    <w:tmpl w:val="29CA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F621C"/>
    <w:multiLevelType w:val="hybridMultilevel"/>
    <w:tmpl w:val="88440A9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E006D752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1">
    <w:nsid w:val="315B2D0C"/>
    <w:multiLevelType w:val="hybridMultilevel"/>
    <w:tmpl w:val="E80A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55F2C"/>
    <w:multiLevelType w:val="hybridMultilevel"/>
    <w:tmpl w:val="A976A282"/>
    <w:lvl w:ilvl="0" w:tplc="FE62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46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26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C0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4B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0F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2A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26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16AFE"/>
    <w:multiLevelType w:val="hybridMultilevel"/>
    <w:tmpl w:val="D0E0CB0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4">
    <w:nsid w:val="3C5C609D"/>
    <w:multiLevelType w:val="hybridMultilevel"/>
    <w:tmpl w:val="766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8451C"/>
    <w:multiLevelType w:val="multilevel"/>
    <w:tmpl w:val="EE96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D8777E"/>
    <w:multiLevelType w:val="hybridMultilevel"/>
    <w:tmpl w:val="E1B0C6F0"/>
    <w:lvl w:ilvl="0" w:tplc="86DC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0D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8E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0D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44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A9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2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6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E7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40DF1"/>
    <w:multiLevelType w:val="hybridMultilevel"/>
    <w:tmpl w:val="29B0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94C5D"/>
    <w:multiLevelType w:val="hybridMultilevel"/>
    <w:tmpl w:val="B4CC71F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E006D752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9">
    <w:nsid w:val="5E4A0F94"/>
    <w:multiLevelType w:val="hybridMultilevel"/>
    <w:tmpl w:val="88C0D120"/>
    <w:lvl w:ilvl="0" w:tplc="44F27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4D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AA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C1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E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2E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E9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09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03B07"/>
    <w:multiLevelType w:val="hybridMultilevel"/>
    <w:tmpl w:val="5CDA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02392"/>
    <w:multiLevelType w:val="hybridMultilevel"/>
    <w:tmpl w:val="9E36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073CE"/>
    <w:multiLevelType w:val="hybridMultilevel"/>
    <w:tmpl w:val="11D68622"/>
    <w:lvl w:ilvl="0" w:tplc="526A2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24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4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A6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EB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5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E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9904D1"/>
    <w:multiLevelType w:val="hybridMultilevel"/>
    <w:tmpl w:val="E6B8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2"/>
  </w:num>
  <w:num w:numId="5">
    <w:abstractNumId w:val="14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20"/>
  </w:num>
  <w:num w:numId="11">
    <w:abstractNumId w:val="23"/>
  </w:num>
  <w:num w:numId="12">
    <w:abstractNumId w:val="28"/>
  </w:num>
  <w:num w:numId="13">
    <w:abstractNumId w:val="17"/>
  </w:num>
  <w:num w:numId="14">
    <w:abstractNumId w:val="10"/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4"/>
  </w:num>
  <w:num w:numId="20">
    <w:abstractNumId w:val="6"/>
  </w:num>
  <w:num w:numId="21">
    <w:abstractNumId w:val="7"/>
  </w:num>
  <w:num w:numId="22">
    <w:abstractNumId w:val="33"/>
  </w:num>
  <w:num w:numId="23">
    <w:abstractNumId w:val="31"/>
  </w:num>
  <w:num w:numId="24">
    <w:abstractNumId w:val="30"/>
  </w:num>
  <w:num w:numId="25">
    <w:abstractNumId w:val="12"/>
  </w:num>
  <w:num w:numId="26">
    <w:abstractNumId w:val="24"/>
  </w:num>
  <w:num w:numId="27">
    <w:abstractNumId w:val="19"/>
  </w:num>
  <w:num w:numId="28">
    <w:abstractNumId w:val="27"/>
  </w:num>
  <w:num w:numId="29">
    <w:abstractNumId w:val="16"/>
  </w:num>
  <w:num w:numId="30">
    <w:abstractNumId w:val="11"/>
  </w:num>
  <w:num w:numId="31">
    <w:abstractNumId w:val="8"/>
  </w:num>
  <w:num w:numId="32">
    <w:abstractNumId w:val="9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071"/>
    <w:rsid w:val="00054CF3"/>
    <w:rsid w:val="000D433D"/>
    <w:rsid w:val="000D5B71"/>
    <w:rsid w:val="000E5743"/>
    <w:rsid w:val="00175503"/>
    <w:rsid w:val="00186A83"/>
    <w:rsid w:val="00201902"/>
    <w:rsid w:val="00226F1F"/>
    <w:rsid w:val="00247B90"/>
    <w:rsid w:val="0026525F"/>
    <w:rsid w:val="002656FF"/>
    <w:rsid w:val="002C5ED5"/>
    <w:rsid w:val="002D2D22"/>
    <w:rsid w:val="002E58FC"/>
    <w:rsid w:val="00320DF9"/>
    <w:rsid w:val="003744B4"/>
    <w:rsid w:val="00382C72"/>
    <w:rsid w:val="003B73F9"/>
    <w:rsid w:val="003C255C"/>
    <w:rsid w:val="003E1339"/>
    <w:rsid w:val="0041432E"/>
    <w:rsid w:val="004410F5"/>
    <w:rsid w:val="0046646F"/>
    <w:rsid w:val="004750E1"/>
    <w:rsid w:val="004A382F"/>
    <w:rsid w:val="005045DC"/>
    <w:rsid w:val="00512C22"/>
    <w:rsid w:val="0057002B"/>
    <w:rsid w:val="00576EBF"/>
    <w:rsid w:val="00580870"/>
    <w:rsid w:val="00595C84"/>
    <w:rsid w:val="005A3C8B"/>
    <w:rsid w:val="005B2013"/>
    <w:rsid w:val="00632DF3"/>
    <w:rsid w:val="006376E8"/>
    <w:rsid w:val="00647C58"/>
    <w:rsid w:val="007657CB"/>
    <w:rsid w:val="00773449"/>
    <w:rsid w:val="007C4217"/>
    <w:rsid w:val="007D058D"/>
    <w:rsid w:val="007F5348"/>
    <w:rsid w:val="00800396"/>
    <w:rsid w:val="00816C7A"/>
    <w:rsid w:val="00877AA2"/>
    <w:rsid w:val="00897119"/>
    <w:rsid w:val="008E70BE"/>
    <w:rsid w:val="00924BF1"/>
    <w:rsid w:val="0094095B"/>
    <w:rsid w:val="00947C33"/>
    <w:rsid w:val="00951B6B"/>
    <w:rsid w:val="009569E2"/>
    <w:rsid w:val="009B4897"/>
    <w:rsid w:val="009E1D6F"/>
    <w:rsid w:val="00A06582"/>
    <w:rsid w:val="00A66738"/>
    <w:rsid w:val="00A6702E"/>
    <w:rsid w:val="00A8495B"/>
    <w:rsid w:val="00AA1484"/>
    <w:rsid w:val="00AA4F43"/>
    <w:rsid w:val="00AA6071"/>
    <w:rsid w:val="00AC009A"/>
    <w:rsid w:val="00AD3FD5"/>
    <w:rsid w:val="00AD5FF6"/>
    <w:rsid w:val="00B301B6"/>
    <w:rsid w:val="00B37CC4"/>
    <w:rsid w:val="00B70B7D"/>
    <w:rsid w:val="00B74564"/>
    <w:rsid w:val="00B9722A"/>
    <w:rsid w:val="00BB2BB5"/>
    <w:rsid w:val="00BD7827"/>
    <w:rsid w:val="00C14F6D"/>
    <w:rsid w:val="00C2241A"/>
    <w:rsid w:val="00CA37F1"/>
    <w:rsid w:val="00CF528A"/>
    <w:rsid w:val="00D13FDF"/>
    <w:rsid w:val="00D142E7"/>
    <w:rsid w:val="00D826D4"/>
    <w:rsid w:val="00D975E0"/>
    <w:rsid w:val="00E11FD1"/>
    <w:rsid w:val="00E2494D"/>
    <w:rsid w:val="00EB65A9"/>
    <w:rsid w:val="00EF6B24"/>
    <w:rsid w:val="00F07B89"/>
    <w:rsid w:val="00F2494D"/>
    <w:rsid w:val="00F417BC"/>
    <w:rsid w:val="00F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45DC"/>
    <w:pPr>
      <w:spacing w:after="0" w:line="240" w:lineRule="auto"/>
    </w:pPr>
  </w:style>
  <w:style w:type="numbering" w:customStyle="1" w:styleId="1">
    <w:name w:val="Нет списка1"/>
    <w:next w:val="a2"/>
    <w:semiHidden/>
    <w:rsid w:val="000E5743"/>
  </w:style>
  <w:style w:type="paragraph" w:styleId="a5">
    <w:name w:val="Normal (Web)"/>
    <w:basedOn w:val="a"/>
    <w:rsid w:val="000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E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0E5743"/>
  </w:style>
  <w:style w:type="character" w:customStyle="1" w:styleId="blk">
    <w:name w:val="blk"/>
    <w:basedOn w:val="a0"/>
    <w:rsid w:val="000E5743"/>
  </w:style>
  <w:style w:type="character" w:customStyle="1" w:styleId="37">
    <w:name w:val="Основной текст + Полужирный37"/>
    <w:aliases w:val="Курсив27"/>
    <w:basedOn w:val="a0"/>
    <w:rsid w:val="000E574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table" w:customStyle="1" w:styleId="10">
    <w:name w:val="Сетка таблицы1"/>
    <w:basedOn w:val="a1"/>
    <w:next w:val="a3"/>
    <w:uiPriority w:val="59"/>
    <w:rsid w:val="0057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A1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45DC"/>
    <w:pPr>
      <w:spacing w:after="0" w:line="240" w:lineRule="auto"/>
    </w:pPr>
  </w:style>
  <w:style w:type="numbering" w:customStyle="1" w:styleId="1">
    <w:name w:val="Нет списка1"/>
    <w:next w:val="a2"/>
    <w:semiHidden/>
    <w:rsid w:val="000E5743"/>
  </w:style>
  <w:style w:type="paragraph" w:styleId="a5">
    <w:name w:val="Normal (Web)"/>
    <w:basedOn w:val="a"/>
    <w:rsid w:val="000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E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0E5743"/>
  </w:style>
  <w:style w:type="character" w:customStyle="1" w:styleId="blk">
    <w:name w:val="blk"/>
    <w:basedOn w:val="a0"/>
    <w:rsid w:val="000E5743"/>
  </w:style>
  <w:style w:type="character" w:customStyle="1" w:styleId="37">
    <w:name w:val="Основной текст + Полужирный37"/>
    <w:aliases w:val="Курсив27"/>
    <w:basedOn w:val="a0"/>
    <w:rsid w:val="000E574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table" w:customStyle="1" w:styleId="10">
    <w:name w:val="Сетка таблицы1"/>
    <w:basedOn w:val="a1"/>
    <w:next w:val="a3"/>
    <w:uiPriority w:val="59"/>
    <w:rsid w:val="0057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25</Pages>
  <Words>6293</Words>
  <Characters>35873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72</cp:revision>
  <dcterms:created xsi:type="dcterms:W3CDTF">2018-05-02T15:02:00Z</dcterms:created>
  <dcterms:modified xsi:type="dcterms:W3CDTF">2019-03-29T17:07:00Z</dcterms:modified>
</cp:coreProperties>
</file>